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7D6" w:rsidRDefault="00BD060F" w:rsidP="00143AAA">
      <w:pPr>
        <w:jc w:val="center"/>
        <w:rPr>
          <w:rFonts w:ascii="Times New Roman" w:hAnsi="Times New Roman" w:cs="Times New Roman"/>
          <w:sz w:val="28"/>
          <w:szCs w:val="28"/>
        </w:rPr>
      </w:pPr>
      <w:r w:rsidRPr="00BD060F">
        <w:rPr>
          <w:rFonts w:ascii="Times New Roman" w:hAnsi="Times New Roman" w:cs="Times New Roman"/>
          <w:noProof/>
          <w:sz w:val="28"/>
          <w:szCs w:val="28"/>
          <w:lang w:eastAsia="ru-RU"/>
        </w:rPr>
        <w:drawing>
          <wp:inline distT="0" distB="0" distL="0" distR="0">
            <wp:extent cx="5940425" cy="8401629"/>
            <wp:effectExtent l="0" t="0" r="3175" b="0"/>
            <wp:docPr id="1" name="Рисунок 1" descr="C:\Users\Чулпан Рафаилевна\Desktop\Scan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Чулпан Рафаилевна\Desktop\Scan_0002.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8401629"/>
                    </a:xfrm>
                    <a:prstGeom prst="rect">
                      <a:avLst/>
                    </a:prstGeom>
                    <a:noFill/>
                    <a:ln>
                      <a:noFill/>
                    </a:ln>
                  </pic:spPr>
                </pic:pic>
              </a:graphicData>
            </a:graphic>
          </wp:inline>
        </w:drawing>
      </w:r>
      <w:bookmarkStart w:id="0" w:name="_GoBack"/>
      <w:bookmarkEnd w:id="0"/>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1727D6" w:rsidRDefault="001727D6" w:rsidP="009B5FC0">
      <w:pPr>
        <w:rPr>
          <w:rFonts w:ascii="Times New Roman" w:hAnsi="Times New Roman" w:cs="Times New Roman"/>
          <w:sz w:val="28"/>
          <w:szCs w:val="28"/>
        </w:rPr>
      </w:pPr>
    </w:p>
    <w:p w:rsidR="001727D6" w:rsidRDefault="001727D6" w:rsidP="00143AAA">
      <w:pPr>
        <w:jc w:val="center"/>
        <w:rPr>
          <w:rFonts w:ascii="Times New Roman" w:hAnsi="Times New Roman" w:cs="Times New Roman"/>
          <w:sz w:val="28"/>
          <w:szCs w:val="28"/>
        </w:rPr>
      </w:pPr>
    </w:p>
    <w:p w:rsidR="00FD4487" w:rsidRPr="00463608" w:rsidRDefault="00FD4487" w:rsidP="00143AAA">
      <w:pPr>
        <w:jc w:val="center"/>
        <w:rPr>
          <w:rFonts w:ascii="Times New Roman" w:hAnsi="Times New Roman" w:cs="Times New Roman"/>
          <w:sz w:val="28"/>
          <w:szCs w:val="28"/>
        </w:rPr>
      </w:pPr>
      <w:r w:rsidRPr="00463608">
        <w:rPr>
          <w:rFonts w:ascii="Times New Roman" w:hAnsi="Times New Roman" w:cs="Times New Roman"/>
          <w:sz w:val="28"/>
          <w:szCs w:val="28"/>
        </w:rPr>
        <w:t>Пояснительная записка</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План внеурочной деятельности муниципального МБОУ «</w:t>
      </w:r>
      <w:proofErr w:type="spellStart"/>
      <w:r w:rsidR="00143AAA">
        <w:rPr>
          <w:rFonts w:ascii="Times New Roman" w:hAnsi="Times New Roman" w:cs="Times New Roman"/>
          <w:sz w:val="28"/>
          <w:szCs w:val="28"/>
        </w:rPr>
        <w:t>Большекукморская</w:t>
      </w:r>
      <w:proofErr w:type="spellEnd"/>
      <w:r w:rsidR="00143AAA">
        <w:rPr>
          <w:rFonts w:ascii="Times New Roman" w:hAnsi="Times New Roman" w:cs="Times New Roman"/>
          <w:sz w:val="28"/>
          <w:szCs w:val="28"/>
        </w:rPr>
        <w:t xml:space="preserve"> средняя школа </w:t>
      </w:r>
      <w:proofErr w:type="spellStart"/>
      <w:r w:rsidR="00143AAA">
        <w:rPr>
          <w:rFonts w:ascii="Times New Roman" w:hAnsi="Times New Roman" w:cs="Times New Roman"/>
          <w:sz w:val="28"/>
          <w:szCs w:val="28"/>
        </w:rPr>
        <w:t>им.М.М.Мансурова</w:t>
      </w:r>
      <w:proofErr w:type="spellEnd"/>
      <w:r w:rsidRPr="00463608">
        <w:rPr>
          <w:rFonts w:ascii="Times New Roman" w:hAnsi="Times New Roman" w:cs="Times New Roman"/>
          <w:sz w:val="28"/>
          <w:szCs w:val="28"/>
        </w:rPr>
        <w:t xml:space="preserve">» </w:t>
      </w:r>
      <w:proofErr w:type="spellStart"/>
      <w:r w:rsidRPr="00463608">
        <w:rPr>
          <w:rFonts w:ascii="Times New Roman" w:hAnsi="Times New Roman" w:cs="Times New Roman"/>
          <w:sz w:val="28"/>
          <w:szCs w:val="28"/>
        </w:rPr>
        <w:t>Кукморского</w:t>
      </w:r>
      <w:proofErr w:type="spellEnd"/>
      <w:r w:rsidRPr="00463608">
        <w:rPr>
          <w:rFonts w:ascii="Times New Roman" w:hAnsi="Times New Roman" w:cs="Times New Roman"/>
          <w:sz w:val="28"/>
          <w:szCs w:val="28"/>
        </w:rPr>
        <w:t xml:space="preserve"> муниципального района Ре</w:t>
      </w:r>
      <w:r w:rsidR="00143AAA">
        <w:rPr>
          <w:rFonts w:ascii="Times New Roman" w:hAnsi="Times New Roman" w:cs="Times New Roman"/>
          <w:sz w:val="28"/>
          <w:szCs w:val="28"/>
        </w:rPr>
        <w:t>спублики Татарстан (далее школа</w:t>
      </w:r>
      <w:r w:rsidRPr="00463608">
        <w:rPr>
          <w:rFonts w:ascii="Times New Roman" w:hAnsi="Times New Roman" w:cs="Times New Roman"/>
          <w:sz w:val="28"/>
          <w:szCs w:val="28"/>
        </w:rPr>
        <w:t xml:space="preserve">) - документ, который определяет последовательность и распределение по периодам занятий внеурочной деятельности. План внеурочной деятельности является частью образовательной программы школы, которая разработана в соответствии с ФГОС среднего общего образования (далее - ФГОС СОО), с учетом основных образовательных программ основного общего образования, а также организационным механизмом реализации основной образовательной программы основного общего образования. Внеурочная деятельность организуется с учетом рекомендаций следующих документов: </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1. Федеральный закон Российской Федерации от 29 декабря 2012 года №273- ФЗ «Об образовании в Российской Федерации </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2. Санитарные правила СП 2.4.3648-20 «Санитарно-эпидемиологические требования к организациям воспитания и обучения, отдыха и оздоровления детей и молодежи» </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lastRenderedPageBreak/>
        <w:t xml:space="preserve">3. «Стратегия развития воспитания в Российской Федерации на период до 2025 года». Распоряжение Правительства Российской Федерации от 29 мая 2015 г. N 996-р </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4. Письмо </w:t>
      </w:r>
      <w:proofErr w:type="spellStart"/>
      <w:r w:rsidRPr="00463608">
        <w:rPr>
          <w:rFonts w:ascii="Times New Roman" w:hAnsi="Times New Roman" w:cs="Times New Roman"/>
          <w:sz w:val="28"/>
          <w:szCs w:val="28"/>
        </w:rPr>
        <w:t>Минобрнауки</w:t>
      </w:r>
      <w:proofErr w:type="spellEnd"/>
      <w:r w:rsidRPr="00463608">
        <w:rPr>
          <w:rFonts w:ascii="Times New Roman" w:hAnsi="Times New Roman" w:cs="Times New Roman"/>
          <w:sz w:val="28"/>
          <w:szCs w:val="28"/>
        </w:rPr>
        <w:t xml:space="preserve"> РФ от 12.05.2011 N 03-296 "Об организации внеурочной деятельности при введении федерального государственного образовательного стандарта общего образования" </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5. Письмо МО и науки от 14.12.2015 № 09-3564 «О внеурочной деятельности и реализации дополнительных общеобразовательных программ» </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6.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проектной деятельности. Письмо Министерства образования и науки РФ от 18.08.2017 № 091672 </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7. Письмо Министерства просвещения РФ от 7 мая 2020 г.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 8. Письмо Департамента государственной политики и управления в сфере общего образования Министерства просвещения РФ от 07.07.2022 № 03-973 “ О направлении протокола совещания”</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 9. Основная образовательная программа среднего общего образования МБОУ “</w:t>
      </w:r>
      <w:proofErr w:type="spellStart"/>
      <w:r w:rsidR="00143AAA">
        <w:rPr>
          <w:rFonts w:ascii="Times New Roman" w:hAnsi="Times New Roman" w:cs="Times New Roman"/>
          <w:sz w:val="28"/>
          <w:szCs w:val="28"/>
        </w:rPr>
        <w:t>Большекукморская</w:t>
      </w:r>
      <w:proofErr w:type="spellEnd"/>
      <w:r w:rsidR="00143AAA">
        <w:rPr>
          <w:rFonts w:ascii="Times New Roman" w:hAnsi="Times New Roman" w:cs="Times New Roman"/>
          <w:sz w:val="28"/>
          <w:szCs w:val="28"/>
        </w:rPr>
        <w:t xml:space="preserve"> средняя школа им </w:t>
      </w:r>
      <w:proofErr w:type="spellStart"/>
      <w:r w:rsidR="00143AAA">
        <w:rPr>
          <w:rFonts w:ascii="Times New Roman" w:hAnsi="Times New Roman" w:cs="Times New Roman"/>
          <w:sz w:val="28"/>
          <w:szCs w:val="28"/>
        </w:rPr>
        <w:t>М.М.Мансурова</w:t>
      </w:r>
      <w:proofErr w:type="spellEnd"/>
      <w:r w:rsidRPr="00463608">
        <w:rPr>
          <w:rFonts w:ascii="Times New Roman" w:hAnsi="Times New Roman" w:cs="Times New Roman"/>
          <w:sz w:val="28"/>
          <w:szCs w:val="28"/>
        </w:rPr>
        <w:t xml:space="preserve">”. </w:t>
      </w:r>
    </w:p>
    <w:p w:rsidR="00143AAA" w:rsidRDefault="00FD4487">
      <w:pPr>
        <w:rPr>
          <w:rFonts w:ascii="Times New Roman" w:hAnsi="Times New Roman" w:cs="Times New Roman"/>
          <w:sz w:val="28"/>
          <w:szCs w:val="28"/>
        </w:rPr>
      </w:pPr>
      <w:r w:rsidRPr="00463608">
        <w:rPr>
          <w:rFonts w:ascii="Times New Roman" w:hAnsi="Times New Roman" w:cs="Times New Roman"/>
          <w:sz w:val="28"/>
          <w:szCs w:val="28"/>
        </w:rPr>
        <w:t>10. Устав МБОУ «</w:t>
      </w:r>
      <w:proofErr w:type="spellStart"/>
      <w:r w:rsidR="00143AAA">
        <w:rPr>
          <w:rFonts w:ascii="Times New Roman" w:hAnsi="Times New Roman" w:cs="Times New Roman"/>
          <w:sz w:val="28"/>
          <w:szCs w:val="28"/>
        </w:rPr>
        <w:t>Большекукморская</w:t>
      </w:r>
      <w:proofErr w:type="spellEnd"/>
      <w:r w:rsidR="00143AAA">
        <w:rPr>
          <w:rFonts w:ascii="Times New Roman" w:hAnsi="Times New Roman" w:cs="Times New Roman"/>
          <w:sz w:val="28"/>
          <w:szCs w:val="28"/>
        </w:rPr>
        <w:t xml:space="preserve"> средняя школа </w:t>
      </w:r>
      <w:proofErr w:type="spellStart"/>
      <w:r w:rsidR="00143AAA">
        <w:rPr>
          <w:rFonts w:ascii="Times New Roman" w:hAnsi="Times New Roman" w:cs="Times New Roman"/>
          <w:sz w:val="28"/>
          <w:szCs w:val="28"/>
        </w:rPr>
        <w:t>им.М.М.Мансурова</w:t>
      </w:r>
      <w:proofErr w:type="spellEnd"/>
      <w:r w:rsidRPr="00463608">
        <w:rPr>
          <w:rFonts w:ascii="Times New Roman" w:hAnsi="Times New Roman" w:cs="Times New Roman"/>
          <w:sz w:val="28"/>
          <w:szCs w:val="28"/>
        </w:rPr>
        <w:t xml:space="preserve">» </w:t>
      </w:r>
      <w:proofErr w:type="spellStart"/>
      <w:r w:rsidRPr="00463608">
        <w:rPr>
          <w:rFonts w:ascii="Times New Roman" w:hAnsi="Times New Roman" w:cs="Times New Roman"/>
          <w:sz w:val="28"/>
          <w:szCs w:val="28"/>
        </w:rPr>
        <w:t>Кукморского</w:t>
      </w:r>
      <w:proofErr w:type="spellEnd"/>
      <w:r w:rsidRPr="00463608">
        <w:rPr>
          <w:rFonts w:ascii="Times New Roman" w:hAnsi="Times New Roman" w:cs="Times New Roman"/>
          <w:sz w:val="28"/>
          <w:szCs w:val="28"/>
        </w:rPr>
        <w:t xml:space="preserve"> муниципального района Республики Татарстан </w:t>
      </w:r>
    </w:p>
    <w:p w:rsidR="005201BE" w:rsidRDefault="005201BE">
      <w:pPr>
        <w:rPr>
          <w:rFonts w:ascii="Times New Roman" w:hAnsi="Times New Roman" w:cs="Times New Roman"/>
          <w:sz w:val="28"/>
          <w:szCs w:val="28"/>
        </w:rPr>
      </w:pPr>
      <w:r>
        <w:rPr>
          <w:rFonts w:ascii="Times New Roman" w:hAnsi="Times New Roman" w:cs="Times New Roman"/>
          <w:sz w:val="28"/>
          <w:szCs w:val="28"/>
        </w:rPr>
        <w:t xml:space="preserve">       </w:t>
      </w:r>
      <w:r w:rsidR="00FD4487" w:rsidRPr="00463608">
        <w:rPr>
          <w:rFonts w:ascii="Times New Roman" w:hAnsi="Times New Roman" w:cs="Times New Roman"/>
          <w:sz w:val="28"/>
          <w:szCs w:val="28"/>
        </w:rPr>
        <w:t>Внеурочная деятельность – образовательная деятельность, осуществляемая в формах, отличных от урочной, организуемая на добровольной основе и направленная на достижение планируемых результатов освоения средней образовательной программы. Внеурочной деятельность в М</w:t>
      </w:r>
      <w:r w:rsidR="006C2B3F">
        <w:rPr>
          <w:rFonts w:ascii="Times New Roman" w:hAnsi="Times New Roman" w:cs="Times New Roman"/>
          <w:sz w:val="28"/>
          <w:szCs w:val="28"/>
        </w:rPr>
        <w:t>БОУ «</w:t>
      </w:r>
      <w:proofErr w:type="spellStart"/>
      <w:r w:rsidR="006C2B3F">
        <w:rPr>
          <w:rFonts w:ascii="Times New Roman" w:hAnsi="Times New Roman" w:cs="Times New Roman"/>
          <w:sz w:val="28"/>
          <w:szCs w:val="28"/>
        </w:rPr>
        <w:t>Большекукморская</w:t>
      </w:r>
      <w:proofErr w:type="spellEnd"/>
      <w:r w:rsidR="006C2B3F">
        <w:rPr>
          <w:rFonts w:ascii="Times New Roman" w:hAnsi="Times New Roman" w:cs="Times New Roman"/>
          <w:sz w:val="28"/>
          <w:szCs w:val="28"/>
        </w:rPr>
        <w:t xml:space="preserve"> средняя школа </w:t>
      </w:r>
      <w:proofErr w:type="spellStart"/>
      <w:r w:rsidR="006C2B3F">
        <w:rPr>
          <w:rFonts w:ascii="Times New Roman" w:hAnsi="Times New Roman" w:cs="Times New Roman"/>
          <w:sz w:val="28"/>
          <w:szCs w:val="28"/>
        </w:rPr>
        <w:t>им.М.М.Мансурова</w:t>
      </w:r>
      <w:proofErr w:type="spellEnd"/>
      <w:r w:rsidR="00FD4487" w:rsidRPr="00463608">
        <w:rPr>
          <w:rFonts w:ascii="Times New Roman" w:hAnsi="Times New Roman" w:cs="Times New Roman"/>
          <w:sz w:val="28"/>
          <w:szCs w:val="28"/>
        </w:rPr>
        <w:t xml:space="preserve">» обеспечивает введение в действие и реализацию требований Федерального государственного образовательного начального общего, основного общего, среднего общего образования и определяет общий и максимальный объем нагрузки обучающихся в рамках внеурочной деятельности, состав и структуру направлений и форм внеурочной деятельности по классам. </w:t>
      </w:r>
      <w:r>
        <w:rPr>
          <w:rFonts w:ascii="Times New Roman" w:hAnsi="Times New Roman" w:cs="Times New Roman"/>
          <w:sz w:val="28"/>
          <w:szCs w:val="28"/>
        </w:rPr>
        <w:t xml:space="preserve">                </w:t>
      </w:r>
    </w:p>
    <w:p w:rsidR="005201BE" w:rsidRDefault="005201BE">
      <w:pPr>
        <w:rPr>
          <w:rFonts w:ascii="Times New Roman" w:hAnsi="Times New Roman" w:cs="Times New Roman"/>
          <w:sz w:val="28"/>
          <w:szCs w:val="28"/>
        </w:rPr>
      </w:pPr>
      <w:r>
        <w:rPr>
          <w:rFonts w:ascii="Times New Roman" w:hAnsi="Times New Roman" w:cs="Times New Roman"/>
          <w:sz w:val="28"/>
          <w:szCs w:val="28"/>
        </w:rPr>
        <w:t xml:space="preserve">             </w:t>
      </w:r>
      <w:r w:rsidR="00FD4487" w:rsidRPr="00463608">
        <w:rPr>
          <w:rFonts w:ascii="Times New Roman" w:hAnsi="Times New Roman" w:cs="Times New Roman"/>
          <w:sz w:val="28"/>
          <w:szCs w:val="28"/>
        </w:rPr>
        <w:t xml:space="preserve">Основным преимуществом внеурочной деятельности является предоставление учащимся возможности широкого спектра занятий, направленных на их развитие. Организация занятий внеурочной </w:t>
      </w:r>
      <w:r w:rsidR="00FD4487" w:rsidRPr="00463608">
        <w:rPr>
          <w:rFonts w:ascii="Times New Roman" w:hAnsi="Times New Roman" w:cs="Times New Roman"/>
          <w:sz w:val="28"/>
          <w:szCs w:val="28"/>
        </w:rPr>
        <w:lastRenderedPageBreak/>
        <w:t xml:space="preserve">деятельности является неотъемлемой частью образовательного процесса в общеобразовательном учреждении, которое предоставляет обучающимся возможность выбора широкого спектра занятий, направленных на развитие школьников. Внеурочная деятельность объединяет все виды деятельности обучающихся (кроме учебной деятельности на уроке), в которых возможно и целесообразно решение задач воспитания и социализации детей. </w:t>
      </w:r>
    </w:p>
    <w:p w:rsidR="007F1CEF"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Цель: Создание условий для позитивного общения учащихся в школе и за ее пределами, для проявления инициативы и самостоятельности, ответственности, искренности и открытости в реальных жизненных ситуациях, интереса к внеклассной деятельности на всех возрастных этапах. </w:t>
      </w:r>
      <w:r w:rsidR="000D1445">
        <w:rPr>
          <w:rFonts w:ascii="Times New Roman" w:hAnsi="Times New Roman" w:cs="Times New Roman"/>
          <w:sz w:val="28"/>
          <w:szCs w:val="28"/>
        </w:rPr>
        <w:t xml:space="preserve">      </w:t>
      </w:r>
      <w:r w:rsidRPr="00463608">
        <w:rPr>
          <w:rFonts w:ascii="Times New Roman" w:hAnsi="Times New Roman" w:cs="Times New Roman"/>
          <w:sz w:val="28"/>
          <w:szCs w:val="28"/>
        </w:rPr>
        <w:t>Внеурочная деятельность позволяет решать целый ряд важных задач: • воспитание гражданственности, патриотизма, уважения к правам, свободам и обязанностям человека; • создание условий для овладения школьниками навыками самостоятельного планирования, организации, проведения и анализа наиболее значимых для них дел и проектов различной направленности. • воспитание нравственных чувств и этического сознания; • воспитание трудолюбия, творческого отношения к учению, труду, жизни; • формирование личностной, социальной и семейной культуры обучающихся; • формирование ценностного отношения к здоровью и здоровому образу жизни; • воспитание ценностного отношения к природе, окружающей среде; • воспитание ценностного отношения к прекрасному, формирование представлений об эстетических идеалах и ценностях (эстетическое воспитание); • развитие успешности в определенном виде познавательной деятельности. • воспитание и социализация, мотивация школьников к участию в различных видах внеурочной деятельности. • учет возрастных и индивидуальных особенностей обучающихся, формирование и развитие детских коллективов, совместно участвующих в различных видах внеурочной деятельности Система внеурочной работы школы формирует и развивает личность ребенка, повышает мотивацию обучения тому или иному учебному предмету, развивает самостоятельность и предоставляет возможность в самореализации личности. План внеурочной деятельности МБОУ «</w:t>
      </w:r>
      <w:proofErr w:type="spellStart"/>
      <w:r w:rsidR="000D1445">
        <w:rPr>
          <w:rFonts w:ascii="Times New Roman" w:hAnsi="Times New Roman" w:cs="Times New Roman"/>
          <w:sz w:val="28"/>
          <w:szCs w:val="28"/>
        </w:rPr>
        <w:t>Большекукморская</w:t>
      </w:r>
      <w:proofErr w:type="spellEnd"/>
      <w:r w:rsidR="000D1445">
        <w:rPr>
          <w:rFonts w:ascii="Times New Roman" w:hAnsi="Times New Roman" w:cs="Times New Roman"/>
          <w:sz w:val="28"/>
          <w:szCs w:val="28"/>
        </w:rPr>
        <w:t xml:space="preserve"> средняя школа </w:t>
      </w:r>
      <w:proofErr w:type="spellStart"/>
      <w:r w:rsidR="000D1445">
        <w:rPr>
          <w:rFonts w:ascii="Times New Roman" w:hAnsi="Times New Roman" w:cs="Times New Roman"/>
          <w:sz w:val="28"/>
          <w:szCs w:val="28"/>
        </w:rPr>
        <w:t>им.М.М.Мансурова</w:t>
      </w:r>
      <w:proofErr w:type="spellEnd"/>
      <w:r w:rsidRPr="00463608">
        <w:rPr>
          <w:rFonts w:ascii="Times New Roman" w:hAnsi="Times New Roman" w:cs="Times New Roman"/>
          <w:sz w:val="28"/>
          <w:szCs w:val="28"/>
        </w:rPr>
        <w:t xml:space="preserve">» является организационным механизмом реализации основной образовательной программы начального общего, основного общего, среднего общего образования и обеспечивает учет индивидуальных особенностей и </w:t>
      </w:r>
      <w:proofErr w:type="gramStart"/>
      <w:r w:rsidRPr="00463608">
        <w:rPr>
          <w:rFonts w:ascii="Times New Roman" w:hAnsi="Times New Roman" w:cs="Times New Roman"/>
          <w:sz w:val="28"/>
          <w:szCs w:val="28"/>
        </w:rPr>
        <w:t>потребностей</w:t>
      </w:r>
      <w:proofErr w:type="gramEnd"/>
      <w:r w:rsidRPr="00463608">
        <w:rPr>
          <w:rFonts w:ascii="Times New Roman" w:hAnsi="Times New Roman" w:cs="Times New Roman"/>
          <w:sz w:val="28"/>
          <w:szCs w:val="28"/>
        </w:rPr>
        <w:t xml:space="preserve"> обучающихся через организацию внеурочной деятельности. План внеурочной деятельности школы определяет состав и структуру направлений, формы организации, объем внеурочной деятельности для обучающихся (до 1320 часов за четыре года обучения на уровне начального общего образования, до 1750 часов за пять лет обучения на уровне основного общего образования, до 700 часов за два года обучении, в год - не более 350 </w:t>
      </w:r>
      <w:r w:rsidRPr="00463608">
        <w:rPr>
          <w:rFonts w:ascii="Times New Roman" w:hAnsi="Times New Roman" w:cs="Times New Roman"/>
          <w:sz w:val="28"/>
          <w:szCs w:val="28"/>
        </w:rPr>
        <w:lastRenderedPageBreak/>
        <w:t xml:space="preserve">часов на уровне среднего общего </w:t>
      </w:r>
      <w:proofErr w:type="gramStart"/>
      <w:r w:rsidRPr="00463608">
        <w:rPr>
          <w:rFonts w:ascii="Times New Roman" w:hAnsi="Times New Roman" w:cs="Times New Roman"/>
          <w:sz w:val="28"/>
          <w:szCs w:val="28"/>
        </w:rPr>
        <w:t>образования )</w:t>
      </w:r>
      <w:proofErr w:type="gramEnd"/>
      <w:r w:rsidRPr="00463608">
        <w:rPr>
          <w:rFonts w:ascii="Times New Roman" w:hAnsi="Times New Roman" w:cs="Times New Roman"/>
          <w:sz w:val="28"/>
          <w:szCs w:val="28"/>
        </w:rPr>
        <w:t xml:space="preserve"> Внеурочная деятельность соответствует Программе воспитания и Программе формирования УУД.</w:t>
      </w:r>
    </w:p>
    <w:p w:rsidR="007F1CEF" w:rsidRPr="007F1CEF" w:rsidRDefault="00FD4487" w:rsidP="007F1CEF">
      <w:pPr>
        <w:jc w:val="center"/>
        <w:rPr>
          <w:rFonts w:ascii="Times New Roman" w:hAnsi="Times New Roman" w:cs="Times New Roman"/>
          <w:b/>
          <w:sz w:val="28"/>
          <w:szCs w:val="28"/>
        </w:rPr>
      </w:pPr>
      <w:r w:rsidRPr="007F1CEF">
        <w:rPr>
          <w:rFonts w:ascii="Times New Roman" w:hAnsi="Times New Roman" w:cs="Times New Roman"/>
          <w:b/>
          <w:sz w:val="28"/>
          <w:szCs w:val="28"/>
        </w:rPr>
        <w:t>Организационная модель внеурочной деятельности.</w:t>
      </w:r>
    </w:p>
    <w:p w:rsidR="00307F4F" w:rsidRPr="00463608" w:rsidRDefault="00FD4487">
      <w:pPr>
        <w:rPr>
          <w:rFonts w:ascii="Times New Roman" w:hAnsi="Times New Roman" w:cs="Times New Roman"/>
          <w:sz w:val="28"/>
          <w:szCs w:val="28"/>
        </w:rPr>
      </w:pPr>
      <w:r w:rsidRPr="00463608">
        <w:rPr>
          <w:rFonts w:ascii="Times New Roman" w:hAnsi="Times New Roman" w:cs="Times New Roman"/>
          <w:sz w:val="28"/>
          <w:szCs w:val="28"/>
        </w:rPr>
        <w:t>При разработке модели организации внеурочной деятельности в МБОУ «</w:t>
      </w:r>
      <w:proofErr w:type="spellStart"/>
      <w:r w:rsidR="000D1445">
        <w:rPr>
          <w:rFonts w:ascii="Times New Roman" w:hAnsi="Times New Roman" w:cs="Times New Roman"/>
          <w:sz w:val="28"/>
          <w:szCs w:val="28"/>
        </w:rPr>
        <w:t>Большеку</w:t>
      </w:r>
      <w:r w:rsidR="007F1CEF">
        <w:rPr>
          <w:rFonts w:ascii="Times New Roman" w:hAnsi="Times New Roman" w:cs="Times New Roman"/>
          <w:sz w:val="28"/>
          <w:szCs w:val="28"/>
        </w:rPr>
        <w:t>кморская</w:t>
      </w:r>
      <w:proofErr w:type="spellEnd"/>
      <w:r w:rsidR="007F1CEF">
        <w:rPr>
          <w:rFonts w:ascii="Times New Roman" w:hAnsi="Times New Roman" w:cs="Times New Roman"/>
          <w:sz w:val="28"/>
          <w:szCs w:val="28"/>
        </w:rPr>
        <w:t xml:space="preserve"> средняя школа </w:t>
      </w:r>
      <w:proofErr w:type="spellStart"/>
      <w:r w:rsidR="007F1CEF">
        <w:rPr>
          <w:rFonts w:ascii="Times New Roman" w:hAnsi="Times New Roman" w:cs="Times New Roman"/>
          <w:sz w:val="28"/>
          <w:szCs w:val="28"/>
        </w:rPr>
        <w:t>им.М.М.Ма</w:t>
      </w:r>
      <w:r w:rsidR="000D1445">
        <w:rPr>
          <w:rFonts w:ascii="Times New Roman" w:hAnsi="Times New Roman" w:cs="Times New Roman"/>
          <w:sz w:val="28"/>
          <w:szCs w:val="28"/>
        </w:rPr>
        <w:t>нсурова</w:t>
      </w:r>
      <w:proofErr w:type="spellEnd"/>
      <w:r w:rsidRPr="00463608">
        <w:rPr>
          <w:rFonts w:ascii="Times New Roman" w:hAnsi="Times New Roman" w:cs="Times New Roman"/>
          <w:sz w:val="28"/>
          <w:szCs w:val="28"/>
        </w:rPr>
        <w:t>» учтены и используются ресурсы школы, социума, запросы каждого учащегося.</w:t>
      </w:r>
    </w:p>
    <w:p w:rsidR="00ED2FA6" w:rsidRPr="007F1CEF" w:rsidRDefault="00FD4487" w:rsidP="007F1CEF">
      <w:pPr>
        <w:rPr>
          <w:rFonts w:ascii="Times New Roman" w:hAnsi="Times New Roman" w:cs="Times New Roman"/>
          <w:b/>
          <w:sz w:val="28"/>
          <w:szCs w:val="28"/>
        </w:rPr>
      </w:pPr>
      <w:r w:rsidRPr="00463608">
        <w:rPr>
          <w:rFonts w:ascii="Times New Roman" w:hAnsi="Times New Roman" w:cs="Times New Roman"/>
          <w:sz w:val="28"/>
          <w:szCs w:val="28"/>
        </w:rPr>
        <w:t>В связи с решением педагогического коллектива, родительской общественности, интересов и запросов детей и родителей в школе реализуется базовая модель внеурочной деятельности. Для реализации внеурочной деятельности используются ресурсы дополнительного образования: группа продленного дня, работа классного руководителя, деятельность других педагогических работников (педагог-библиотекарь, педагог-организатор), воспитательная работа всей школы (традиционные мероприятия, праздники, проводимые в школе и составляющие уклад школьной жизни, система классных часов). Содержание внеурочной деятельности учащихся школы складывается из совокупности направлений развития личности и видов деятельности, организуемых педагогическим коллективом совместно с социальными партнерами</w:t>
      </w:r>
      <w:r w:rsidR="00ED2FA6">
        <w:rPr>
          <w:rFonts w:ascii="Times New Roman" w:hAnsi="Times New Roman" w:cs="Times New Roman"/>
          <w:sz w:val="28"/>
          <w:szCs w:val="28"/>
        </w:rPr>
        <w:t xml:space="preserve">: школьный музей, </w:t>
      </w:r>
      <w:proofErr w:type="spellStart"/>
      <w:proofErr w:type="gramStart"/>
      <w:r w:rsidR="00ED2FA6">
        <w:rPr>
          <w:rFonts w:ascii="Times New Roman" w:hAnsi="Times New Roman" w:cs="Times New Roman"/>
          <w:sz w:val="28"/>
          <w:szCs w:val="28"/>
        </w:rPr>
        <w:t>Большекукморский</w:t>
      </w:r>
      <w:proofErr w:type="spellEnd"/>
      <w:r w:rsidR="00ED2FA6">
        <w:rPr>
          <w:rFonts w:ascii="Times New Roman" w:hAnsi="Times New Roman" w:cs="Times New Roman"/>
          <w:sz w:val="28"/>
          <w:szCs w:val="28"/>
        </w:rPr>
        <w:t xml:space="preserve"> </w:t>
      </w:r>
      <w:r w:rsidRPr="00463608">
        <w:rPr>
          <w:rFonts w:ascii="Times New Roman" w:hAnsi="Times New Roman" w:cs="Times New Roman"/>
          <w:sz w:val="28"/>
          <w:szCs w:val="28"/>
        </w:rPr>
        <w:t xml:space="preserve"> сельский</w:t>
      </w:r>
      <w:proofErr w:type="gramEnd"/>
      <w:r w:rsidRPr="00463608">
        <w:rPr>
          <w:rFonts w:ascii="Times New Roman" w:hAnsi="Times New Roman" w:cs="Times New Roman"/>
          <w:sz w:val="28"/>
          <w:szCs w:val="28"/>
        </w:rPr>
        <w:t xml:space="preserve"> Дом Культуры, сельская библиотека, "ЦДТ "Галактика". Внеурочная деятельность организуется по следующим направлениям: - Спортивно-оздоровительное направление создает условия для полноценного физического и психического здоровья ребенка, помогает ему освоить гигиеническую культуру, приобщить к здоровому образу жизни, формировать привычку к закаливанию и физической культуре; - Духовно-нравственное направление направлено на освоение детьми духовных ценностей мировой и отечественной культуры, подготовка их к самостоятельному выбору нравственного образа жизни, формирование гуманистического мировоззрения, стремления к самосовершенствованию и воплощению духовных ценностей в жизненной практике; - Социальное направление помогает детям освоить разнообразные способы деятельности: - трудовые, игровые, художественные, двигательные умения, развить активность и пробудить стремление к самостоятельности и творчеству. - </w:t>
      </w:r>
      <w:proofErr w:type="spellStart"/>
      <w:r w:rsidRPr="00463608">
        <w:rPr>
          <w:rFonts w:ascii="Times New Roman" w:hAnsi="Times New Roman" w:cs="Times New Roman"/>
          <w:sz w:val="28"/>
          <w:szCs w:val="28"/>
        </w:rPr>
        <w:t>Общеинтеллектуальное</w:t>
      </w:r>
      <w:proofErr w:type="spellEnd"/>
      <w:r w:rsidRPr="00463608">
        <w:rPr>
          <w:rFonts w:ascii="Times New Roman" w:hAnsi="Times New Roman" w:cs="Times New Roman"/>
          <w:sz w:val="28"/>
          <w:szCs w:val="28"/>
        </w:rPr>
        <w:t xml:space="preserve"> направление предназначено помочь детям освоить разнообразные доступные им способы познания окружающего мира, развить познавательную активность, любознательность; - Общекультурная деятельность ориентирует детей на доброжелательное, бережное, заботливое отношение к миру, формирование активной жизненной позиции, лидерских качеств, организаторских умений и навыков. Основные направления внеурочной деятельности реализуются в процессе работы детской общественной организации, отражены в программах деятельности классных </w:t>
      </w:r>
      <w:r w:rsidRPr="00463608">
        <w:rPr>
          <w:rFonts w:ascii="Times New Roman" w:hAnsi="Times New Roman" w:cs="Times New Roman"/>
          <w:sz w:val="28"/>
          <w:szCs w:val="28"/>
        </w:rPr>
        <w:lastRenderedPageBreak/>
        <w:t xml:space="preserve">руководителей, реализуются через классные часы, КТД, конкурсы, акции. </w:t>
      </w:r>
      <w:r w:rsidRPr="007F1CEF">
        <w:rPr>
          <w:rFonts w:ascii="Times New Roman" w:hAnsi="Times New Roman" w:cs="Times New Roman"/>
          <w:b/>
          <w:sz w:val="28"/>
          <w:szCs w:val="28"/>
        </w:rPr>
        <w:t>Формы внеурочной деятельности</w:t>
      </w:r>
      <w:r w:rsidR="00ED2FA6" w:rsidRPr="007F1CEF">
        <w:rPr>
          <w:rFonts w:ascii="Times New Roman" w:hAnsi="Times New Roman" w:cs="Times New Roman"/>
          <w:b/>
          <w:sz w:val="28"/>
          <w:szCs w:val="28"/>
        </w:rPr>
        <w:t>:</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 1.Экскурсии;</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 2.Секции;</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 3.Конференции; </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4.Ученическое научное общество; </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5.Олимпиады; </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6.Соревнования; </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7.Конкурсы; </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8.Фестивали; </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9.Поисковые и научные исследования;</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 xml:space="preserve"> 10.Общественно-полезные практики. </w:t>
      </w:r>
    </w:p>
    <w:p w:rsidR="00ED2FA6" w:rsidRDefault="00FD4487">
      <w:pPr>
        <w:rPr>
          <w:rFonts w:ascii="Times New Roman" w:hAnsi="Times New Roman" w:cs="Times New Roman"/>
          <w:sz w:val="28"/>
          <w:szCs w:val="28"/>
        </w:rPr>
      </w:pPr>
      <w:r w:rsidRPr="00463608">
        <w:rPr>
          <w:rFonts w:ascii="Times New Roman" w:hAnsi="Times New Roman" w:cs="Times New Roman"/>
          <w:sz w:val="28"/>
          <w:szCs w:val="28"/>
        </w:rPr>
        <w:t>11.Учебные проект</w:t>
      </w:r>
      <w:r w:rsidR="00ED2FA6">
        <w:rPr>
          <w:rFonts w:ascii="Times New Roman" w:hAnsi="Times New Roman" w:cs="Times New Roman"/>
          <w:sz w:val="28"/>
          <w:szCs w:val="28"/>
        </w:rPr>
        <w:t>ы</w:t>
      </w:r>
    </w:p>
    <w:p w:rsidR="00DE66FD" w:rsidRDefault="00DE66FD">
      <w:pPr>
        <w:rPr>
          <w:rFonts w:ascii="Times New Roman" w:hAnsi="Times New Roman" w:cs="Times New Roman"/>
          <w:sz w:val="28"/>
          <w:szCs w:val="28"/>
        </w:rPr>
      </w:pPr>
      <w:r>
        <w:rPr>
          <w:rFonts w:ascii="Times New Roman" w:hAnsi="Times New Roman" w:cs="Times New Roman"/>
          <w:sz w:val="28"/>
          <w:szCs w:val="28"/>
        </w:rPr>
        <w:t>12.Круглые столы</w:t>
      </w:r>
    </w:p>
    <w:p w:rsidR="00DE66FD" w:rsidRDefault="00DE66FD">
      <w:pPr>
        <w:rPr>
          <w:rFonts w:ascii="Times New Roman" w:hAnsi="Times New Roman" w:cs="Times New Roman"/>
          <w:sz w:val="28"/>
          <w:szCs w:val="28"/>
        </w:rPr>
      </w:pPr>
    </w:p>
    <w:p w:rsidR="00DE66FD" w:rsidRDefault="00DE66FD">
      <w:pPr>
        <w:rPr>
          <w:rFonts w:ascii="Times New Roman" w:hAnsi="Times New Roman" w:cs="Times New Roman"/>
          <w:sz w:val="28"/>
          <w:szCs w:val="28"/>
        </w:rPr>
      </w:pPr>
    </w:p>
    <w:tbl>
      <w:tblPr>
        <w:tblStyle w:val="a3"/>
        <w:tblW w:w="0" w:type="auto"/>
        <w:tblLook w:val="04A0" w:firstRow="1" w:lastRow="0" w:firstColumn="1" w:lastColumn="0" w:noHBand="0" w:noVBand="1"/>
      </w:tblPr>
      <w:tblGrid>
        <w:gridCol w:w="2574"/>
        <w:gridCol w:w="1961"/>
        <w:gridCol w:w="2726"/>
        <w:gridCol w:w="2084"/>
      </w:tblGrid>
      <w:tr w:rsidR="009E55AB" w:rsidTr="00DE66FD">
        <w:tc>
          <w:tcPr>
            <w:tcW w:w="2336" w:type="dxa"/>
          </w:tcPr>
          <w:p w:rsidR="00DE66FD" w:rsidRDefault="00DE66FD">
            <w:pPr>
              <w:rPr>
                <w:rFonts w:ascii="Times New Roman" w:hAnsi="Times New Roman" w:cs="Times New Roman"/>
                <w:sz w:val="28"/>
                <w:szCs w:val="28"/>
              </w:rPr>
            </w:pPr>
            <w:r>
              <w:rPr>
                <w:rFonts w:ascii="Times New Roman" w:hAnsi="Times New Roman" w:cs="Times New Roman"/>
                <w:sz w:val="28"/>
                <w:szCs w:val="28"/>
              </w:rPr>
              <w:t>Направление внеурочной деятельности</w:t>
            </w:r>
          </w:p>
        </w:tc>
        <w:tc>
          <w:tcPr>
            <w:tcW w:w="2336" w:type="dxa"/>
          </w:tcPr>
          <w:p w:rsidR="00DE66FD" w:rsidRDefault="00DE66FD">
            <w:pPr>
              <w:rPr>
                <w:rFonts w:ascii="Times New Roman" w:hAnsi="Times New Roman" w:cs="Times New Roman"/>
                <w:sz w:val="28"/>
                <w:szCs w:val="28"/>
              </w:rPr>
            </w:pPr>
            <w:r>
              <w:rPr>
                <w:rFonts w:ascii="Times New Roman" w:hAnsi="Times New Roman" w:cs="Times New Roman"/>
                <w:sz w:val="28"/>
                <w:szCs w:val="28"/>
              </w:rPr>
              <w:t>Направление развития личности</w:t>
            </w:r>
          </w:p>
        </w:tc>
        <w:tc>
          <w:tcPr>
            <w:tcW w:w="2336" w:type="dxa"/>
          </w:tcPr>
          <w:p w:rsidR="00DE66FD" w:rsidRDefault="00DE66FD">
            <w:pPr>
              <w:rPr>
                <w:rFonts w:ascii="Times New Roman" w:hAnsi="Times New Roman" w:cs="Times New Roman"/>
                <w:sz w:val="28"/>
                <w:szCs w:val="28"/>
              </w:rPr>
            </w:pPr>
            <w:r>
              <w:rPr>
                <w:rFonts w:ascii="Times New Roman" w:hAnsi="Times New Roman" w:cs="Times New Roman"/>
                <w:sz w:val="28"/>
                <w:szCs w:val="28"/>
              </w:rPr>
              <w:t>Виды внеурочной деятельности</w:t>
            </w:r>
          </w:p>
        </w:tc>
        <w:tc>
          <w:tcPr>
            <w:tcW w:w="2337" w:type="dxa"/>
          </w:tcPr>
          <w:p w:rsidR="00DE66FD" w:rsidRDefault="00DE66FD">
            <w:pPr>
              <w:rPr>
                <w:rFonts w:ascii="Times New Roman" w:hAnsi="Times New Roman" w:cs="Times New Roman"/>
                <w:sz w:val="28"/>
                <w:szCs w:val="28"/>
              </w:rPr>
            </w:pPr>
            <w:r>
              <w:rPr>
                <w:rFonts w:ascii="Times New Roman" w:hAnsi="Times New Roman" w:cs="Times New Roman"/>
                <w:sz w:val="28"/>
                <w:szCs w:val="28"/>
              </w:rPr>
              <w:t>Формы организации внеурочной деятельности</w:t>
            </w:r>
          </w:p>
        </w:tc>
      </w:tr>
      <w:tr w:rsidR="009E55AB" w:rsidTr="00DE66FD">
        <w:tc>
          <w:tcPr>
            <w:tcW w:w="2336" w:type="dxa"/>
          </w:tcPr>
          <w:p w:rsidR="00DE66FD" w:rsidRPr="00DE66FD" w:rsidRDefault="00DE66FD">
            <w:pPr>
              <w:rPr>
                <w:rFonts w:ascii="Times New Roman" w:hAnsi="Times New Roman" w:cs="Times New Roman"/>
                <w:sz w:val="28"/>
                <w:szCs w:val="28"/>
              </w:rPr>
            </w:pPr>
            <w:r w:rsidRPr="00DE66FD">
              <w:rPr>
                <w:rFonts w:ascii="Times New Roman" w:hAnsi="Times New Roman" w:cs="Times New Roman"/>
                <w:sz w:val="28"/>
                <w:szCs w:val="28"/>
              </w:rPr>
              <w:t>Спортивное направление</w:t>
            </w:r>
          </w:p>
        </w:tc>
        <w:tc>
          <w:tcPr>
            <w:tcW w:w="2336" w:type="dxa"/>
          </w:tcPr>
          <w:p w:rsidR="00DE66FD" w:rsidRPr="00DE66FD" w:rsidRDefault="00DE66FD">
            <w:pPr>
              <w:rPr>
                <w:rFonts w:ascii="Times New Roman" w:hAnsi="Times New Roman" w:cs="Times New Roman"/>
                <w:sz w:val="28"/>
                <w:szCs w:val="28"/>
              </w:rPr>
            </w:pPr>
            <w:r w:rsidRPr="00DE66FD">
              <w:rPr>
                <w:rFonts w:ascii="Times New Roman" w:hAnsi="Times New Roman" w:cs="Times New Roman"/>
                <w:sz w:val="28"/>
                <w:szCs w:val="28"/>
              </w:rPr>
              <w:t xml:space="preserve">Спортивно – оздоровительное; </w:t>
            </w:r>
            <w:proofErr w:type="spellStart"/>
            <w:r w:rsidRPr="00DE66FD">
              <w:rPr>
                <w:rFonts w:ascii="Times New Roman" w:hAnsi="Times New Roman" w:cs="Times New Roman"/>
                <w:sz w:val="28"/>
                <w:szCs w:val="28"/>
              </w:rPr>
              <w:t>физкультурно</w:t>
            </w:r>
            <w:proofErr w:type="spellEnd"/>
            <w:r w:rsidRPr="00DE66FD">
              <w:rPr>
                <w:rFonts w:ascii="Times New Roman" w:hAnsi="Times New Roman" w:cs="Times New Roman"/>
                <w:sz w:val="28"/>
                <w:szCs w:val="28"/>
              </w:rPr>
              <w:t xml:space="preserve"> –спортивно-оздоровительное направление</w:t>
            </w:r>
          </w:p>
        </w:tc>
        <w:tc>
          <w:tcPr>
            <w:tcW w:w="2336" w:type="dxa"/>
          </w:tcPr>
          <w:p w:rsidR="00DE66FD" w:rsidRPr="00DE66FD" w:rsidRDefault="00DE66FD">
            <w:pPr>
              <w:rPr>
                <w:rFonts w:ascii="Times New Roman" w:hAnsi="Times New Roman" w:cs="Times New Roman"/>
                <w:sz w:val="28"/>
                <w:szCs w:val="28"/>
              </w:rPr>
            </w:pPr>
            <w:r w:rsidRPr="00DE66FD">
              <w:rPr>
                <w:rFonts w:ascii="Times New Roman" w:hAnsi="Times New Roman" w:cs="Times New Roman"/>
                <w:sz w:val="28"/>
                <w:szCs w:val="28"/>
              </w:rPr>
              <w:t xml:space="preserve">Игровая, спортивно – оздоровительная, </w:t>
            </w:r>
            <w:proofErr w:type="spellStart"/>
            <w:r w:rsidRPr="00DE66FD">
              <w:rPr>
                <w:rFonts w:ascii="Times New Roman" w:hAnsi="Times New Roman" w:cs="Times New Roman"/>
                <w:sz w:val="28"/>
                <w:szCs w:val="28"/>
              </w:rPr>
              <w:t>туристско</w:t>
            </w:r>
            <w:proofErr w:type="spellEnd"/>
            <w:r w:rsidRPr="00DE66FD">
              <w:rPr>
                <w:rFonts w:ascii="Times New Roman" w:hAnsi="Times New Roman" w:cs="Times New Roman"/>
                <w:sz w:val="28"/>
                <w:szCs w:val="28"/>
              </w:rPr>
              <w:t xml:space="preserve"> – краевед-</w:t>
            </w:r>
            <w:proofErr w:type="spellStart"/>
            <w:r w:rsidRPr="00DE66FD">
              <w:rPr>
                <w:rFonts w:ascii="Times New Roman" w:hAnsi="Times New Roman" w:cs="Times New Roman"/>
                <w:sz w:val="28"/>
                <w:szCs w:val="28"/>
              </w:rPr>
              <w:t>ческая</w:t>
            </w:r>
            <w:proofErr w:type="spellEnd"/>
            <w:r w:rsidRPr="00DE66FD">
              <w:rPr>
                <w:rFonts w:ascii="Times New Roman" w:hAnsi="Times New Roman" w:cs="Times New Roman"/>
                <w:sz w:val="28"/>
                <w:szCs w:val="28"/>
              </w:rPr>
              <w:t>, познавательная, досуговоразвлекательная</w:t>
            </w:r>
          </w:p>
        </w:tc>
        <w:tc>
          <w:tcPr>
            <w:tcW w:w="2337" w:type="dxa"/>
          </w:tcPr>
          <w:p w:rsidR="00DE66FD" w:rsidRPr="00DE66FD" w:rsidRDefault="00DE66FD">
            <w:pPr>
              <w:rPr>
                <w:rFonts w:ascii="Times New Roman" w:hAnsi="Times New Roman" w:cs="Times New Roman"/>
                <w:sz w:val="28"/>
                <w:szCs w:val="28"/>
              </w:rPr>
            </w:pPr>
            <w:r w:rsidRPr="00DE66FD">
              <w:rPr>
                <w:rFonts w:ascii="Times New Roman" w:hAnsi="Times New Roman" w:cs="Times New Roman"/>
                <w:sz w:val="28"/>
                <w:szCs w:val="28"/>
              </w:rPr>
              <w:t xml:space="preserve">Соревнования, экскурсии, олимпиады, </w:t>
            </w:r>
            <w:proofErr w:type="spellStart"/>
            <w:r w:rsidRPr="00DE66FD">
              <w:rPr>
                <w:rFonts w:ascii="Times New Roman" w:hAnsi="Times New Roman" w:cs="Times New Roman"/>
                <w:sz w:val="28"/>
                <w:szCs w:val="28"/>
              </w:rPr>
              <w:t>военно</w:t>
            </w:r>
            <w:proofErr w:type="spellEnd"/>
            <w:r w:rsidRPr="00DE66FD">
              <w:rPr>
                <w:rFonts w:ascii="Times New Roman" w:hAnsi="Times New Roman" w:cs="Times New Roman"/>
                <w:sz w:val="28"/>
                <w:szCs w:val="28"/>
              </w:rPr>
              <w:t xml:space="preserve"> – спортивные игры</w:t>
            </w:r>
          </w:p>
        </w:tc>
      </w:tr>
      <w:tr w:rsidR="009E55AB" w:rsidTr="00DE66FD">
        <w:tc>
          <w:tcPr>
            <w:tcW w:w="2336" w:type="dxa"/>
          </w:tcPr>
          <w:p w:rsidR="00DE66FD" w:rsidRPr="00D00449" w:rsidRDefault="006F22E1" w:rsidP="006F22E1">
            <w:pPr>
              <w:rPr>
                <w:rFonts w:ascii="Times New Roman" w:hAnsi="Times New Roman" w:cs="Times New Roman"/>
                <w:sz w:val="28"/>
                <w:szCs w:val="28"/>
              </w:rPr>
            </w:pPr>
            <w:r w:rsidRPr="00D00449">
              <w:rPr>
                <w:rFonts w:ascii="Times New Roman" w:hAnsi="Times New Roman" w:cs="Times New Roman"/>
                <w:sz w:val="28"/>
                <w:szCs w:val="28"/>
              </w:rPr>
              <w:t xml:space="preserve">Духовно – нравственное </w:t>
            </w:r>
          </w:p>
        </w:tc>
        <w:tc>
          <w:tcPr>
            <w:tcW w:w="2336" w:type="dxa"/>
          </w:tcPr>
          <w:p w:rsidR="00DE66FD" w:rsidRPr="00D00449" w:rsidRDefault="006F22E1">
            <w:pPr>
              <w:rPr>
                <w:rFonts w:ascii="Times New Roman" w:hAnsi="Times New Roman" w:cs="Times New Roman"/>
                <w:sz w:val="28"/>
                <w:szCs w:val="28"/>
              </w:rPr>
            </w:pPr>
            <w:r w:rsidRPr="00D00449">
              <w:rPr>
                <w:rFonts w:ascii="Times New Roman" w:hAnsi="Times New Roman" w:cs="Times New Roman"/>
                <w:sz w:val="28"/>
                <w:szCs w:val="28"/>
              </w:rPr>
              <w:t>Научно-познавательное, художественно-эстетическое</w:t>
            </w:r>
          </w:p>
        </w:tc>
        <w:tc>
          <w:tcPr>
            <w:tcW w:w="2336" w:type="dxa"/>
          </w:tcPr>
          <w:p w:rsidR="00DE66FD" w:rsidRPr="00D00449" w:rsidRDefault="006F22E1">
            <w:pPr>
              <w:rPr>
                <w:rFonts w:ascii="Times New Roman" w:hAnsi="Times New Roman" w:cs="Times New Roman"/>
                <w:sz w:val="28"/>
                <w:szCs w:val="28"/>
              </w:rPr>
            </w:pPr>
            <w:r w:rsidRPr="00D00449">
              <w:rPr>
                <w:rFonts w:ascii="Times New Roman" w:hAnsi="Times New Roman" w:cs="Times New Roman"/>
                <w:sz w:val="28"/>
                <w:szCs w:val="28"/>
              </w:rPr>
              <w:t>Игровая, проблемно-ценностное общение, художественное творчество</w:t>
            </w:r>
          </w:p>
        </w:tc>
        <w:tc>
          <w:tcPr>
            <w:tcW w:w="2337" w:type="dxa"/>
          </w:tcPr>
          <w:p w:rsidR="00DE66FD" w:rsidRPr="00D00449" w:rsidRDefault="006F22E1">
            <w:pPr>
              <w:rPr>
                <w:rFonts w:ascii="Times New Roman" w:hAnsi="Times New Roman" w:cs="Times New Roman"/>
                <w:sz w:val="28"/>
                <w:szCs w:val="28"/>
              </w:rPr>
            </w:pPr>
            <w:r w:rsidRPr="00D00449">
              <w:rPr>
                <w:rFonts w:ascii="Times New Roman" w:hAnsi="Times New Roman" w:cs="Times New Roman"/>
                <w:sz w:val="28"/>
                <w:szCs w:val="28"/>
              </w:rPr>
              <w:t>Учебный проект, творческое объединение, поисковые операции, круглый стол, дискуссии</w:t>
            </w:r>
          </w:p>
        </w:tc>
      </w:tr>
      <w:tr w:rsidR="009E55AB" w:rsidTr="00DE66FD">
        <w:tc>
          <w:tcPr>
            <w:tcW w:w="2336" w:type="dxa"/>
          </w:tcPr>
          <w:p w:rsidR="00DE66FD" w:rsidRPr="009E55AB" w:rsidRDefault="009E55AB">
            <w:pPr>
              <w:rPr>
                <w:rFonts w:ascii="Times New Roman" w:hAnsi="Times New Roman" w:cs="Times New Roman"/>
                <w:sz w:val="28"/>
                <w:szCs w:val="28"/>
              </w:rPr>
            </w:pPr>
            <w:r w:rsidRPr="009E55AB">
              <w:rPr>
                <w:rFonts w:ascii="Times New Roman" w:hAnsi="Times New Roman" w:cs="Times New Roman"/>
                <w:sz w:val="28"/>
                <w:szCs w:val="28"/>
              </w:rPr>
              <w:lastRenderedPageBreak/>
              <w:t>Социальное</w:t>
            </w:r>
          </w:p>
        </w:tc>
        <w:tc>
          <w:tcPr>
            <w:tcW w:w="2336" w:type="dxa"/>
          </w:tcPr>
          <w:p w:rsidR="00DE66FD" w:rsidRPr="009E55AB" w:rsidRDefault="009E55AB">
            <w:pPr>
              <w:rPr>
                <w:rFonts w:ascii="Times New Roman" w:hAnsi="Times New Roman" w:cs="Times New Roman"/>
                <w:sz w:val="28"/>
                <w:szCs w:val="28"/>
              </w:rPr>
            </w:pPr>
            <w:r w:rsidRPr="009E55AB">
              <w:rPr>
                <w:rFonts w:ascii="Times New Roman" w:hAnsi="Times New Roman" w:cs="Times New Roman"/>
                <w:sz w:val="28"/>
                <w:szCs w:val="28"/>
              </w:rPr>
              <w:t>Общественно-полезная деятельность проектная</w:t>
            </w:r>
          </w:p>
        </w:tc>
        <w:tc>
          <w:tcPr>
            <w:tcW w:w="2336" w:type="dxa"/>
          </w:tcPr>
          <w:p w:rsidR="00DE66FD" w:rsidRPr="009E55AB" w:rsidRDefault="009E55AB">
            <w:pPr>
              <w:rPr>
                <w:rFonts w:ascii="Times New Roman" w:hAnsi="Times New Roman" w:cs="Times New Roman"/>
                <w:sz w:val="28"/>
                <w:szCs w:val="28"/>
              </w:rPr>
            </w:pPr>
            <w:r w:rsidRPr="009E55AB">
              <w:rPr>
                <w:rFonts w:ascii="Times New Roman" w:hAnsi="Times New Roman" w:cs="Times New Roman"/>
                <w:sz w:val="28"/>
                <w:szCs w:val="28"/>
              </w:rPr>
              <w:t>Игровая , проблемноценностное, трудовая, общение, социальное творчество (социально преобразующая)</w:t>
            </w:r>
          </w:p>
        </w:tc>
        <w:tc>
          <w:tcPr>
            <w:tcW w:w="2337" w:type="dxa"/>
          </w:tcPr>
          <w:p w:rsidR="00DE66FD" w:rsidRPr="009E55AB" w:rsidRDefault="009E55AB">
            <w:pPr>
              <w:rPr>
                <w:rFonts w:ascii="Times New Roman" w:hAnsi="Times New Roman" w:cs="Times New Roman"/>
                <w:sz w:val="28"/>
                <w:szCs w:val="28"/>
              </w:rPr>
            </w:pPr>
            <w:r w:rsidRPr="009E55AB">
              <w:rPr>
                <w:rFonts w:ascii="Times New Roman" w:hAnsi="Times New Roman" w:cs="Times New Roman"/>
                <w:sz w:val="28"/>
                <w:szCs w:val="28"/>
              </w:rPr>
              <w:t>Акции, социально значимые проекты</w:t>
            </w:r>
          </w:p>
        </w:tc>
      </w:tr>
      <w:tr w:rsidR="009E55AB" w:rsidTr="00DE66FD">
        <w:tc>
          <w:tcPr>
            <w:tcW w:w="2336" w:type="dxa"/>
          </w:tcPr>
          <w:p w:rsidR="00DE66FD" w:rsidRPr="009E55AB" w:rsidRDefault="009E55AB" w:rsidP="009E55AB">
            <w:pPr>
              <w:rPr>
                <w:rFonts w:ascii="Times New Roman" w:hAnsi="Times New Roman" w:cs="Times New Roman"/>
                <w:sz w:val="28"/>
                <w:szCs w:val="28"/>
              </w:rPr>
            </w:pPr>
            <w:proofErr w:type="spellStart"/>
            <w:r w:rsidRPr="009E55AB">
              <w:rPr>
                <w:rFonts w:ascii="Times New Roman" w:hAnsi="Times New Roman" w:cs="Times New Roman"/>
                <w:sz w:val="28"/>
                <w:szCs w:val="28"/>
              </w:rPr>
              <w:t>Общеинтеллектуальное</w:t>
            </w:r>
            <w:proofErr w:type="spellEnd"/>
            <w:r w:rsidRPr="009E55AB">
              <w:rPr>
                <w:rFonts w:ascii="Times New Roman" w:hAnsi="Times New Roman" w:cs="Times New Roman"/>
                <w:sz w:val="28"/>
                <w:szCs w:val="28"/>
              </w:rPr>
              <w:t xml:space="preserve"> </w:t>
            </w:r>
          </w:p>
        </w:tc>
        <w:tc>
          <w:tcPr>
            <w:tcW w:w="2336" w:type="dxa"/>
          </w:tcPr>
          <w:p w:rsidR="00DE66FD" w:rsidRPr="009E55AB" w:rsidRDefault="009E55AB">
            <w:pPr>
              <w:rPr>
                <w:rFonts w:ascii="Times New Roman" w:hAnsi="Times New Roman" w:cs="Times New Roman"/>
                <w:sz w:val="28"/>
                <w:szCs w:val="28"/>
              </w:rPr>
            </w:pPr>
            <w:r w:rsidRPr="009E55AB">
              <w:rPr>
                <w:rFonts w:ascii="Times New Roman" w:hAnsi="Times New Roman" w:cs="Times New Roman"/>
                <w:sz w:val="28"/>
                <w:szCs w:val="28"/>
              </w:rPr>
              <w:t>Научно-познавательная, проектная</w:t>
            </w:r>
          </w:p>
        </w:tc>
        <w:tc>
          <w:tcPr>
            <w:tcW w:w="2336" w:type="dxa"/>
          </w:tcPr>
          <w:p w:rsidR="00DE66FD" w:rsidRPr="009E55AB" w:rsidRDefault="009E55AB">
            <w:pPr>
              <w:rPr>
                <w:rFonts w:ascii="Times New Roman" w:hAnsi="Times New Roman" w:cs="Times New Roman"/>
                <w:sz w:val="28"/>
                <w:szCs w:val="28"/>
              </w:rPr>
            </w:pPr>
            <w:r w:rsidRPr="009E55AB">
              <w:rPr>
                <w:rFonts w:ascii="Times New Roman" w:hAnsi="Times New Roman" w:cs="Times New Roman"/>
                <w:sz w:val="28"/>
                <w:szCs w:val="28"/>
              </w:rPr>
              <w:t>Познавательная, туристско-краеведческая, проблемно-ценностное общение</w:t>
            </w:r>
          </w:p>
        </w:tc>
        <w:tc>
          <w:tcPr>
            <w:tcW w:w="2337" w:type="dxa"/>
          </w:tcPr>
          <w:p w:rsidR="00DE66FD" w:rsidRPr="009E55AB" w:rsidRDefault="009E55AB">
            <w:pPr>
              <w:rPr>
                <w:rFonts w:ascii="Times New Roman" w:hAnsi="Times New Roman" w:cs="Times New Roman"/>
                <w:sz w:val="28"/>
                <w:szCs w:val="28"/>
              </w:rPr>
            </w:pPr>
            <w:r w:rsidRPr="009E55AB">
              <w:rPr>
                <w:rFonts w:ascii="Times New Roman" w:hAnsi="Times New Roman" w:cs="Times New Roman"/>
                <w:sz w:val="28"/>
                <w:szCs w:val="28"/>
              </w:rPr>
              <w:t>Школьные научные общества; соревнования; исследовательские проекты, олимпиады; индивидуально– групповые занятия (ИГЗ)</w:t>
            </w:r>
          </w:p>
        </w:tc>
      </w:tr>
      <w:tr w:rsidR="009E55AB" w:rsidTr="00DE66FD">
        <w:tc>
          <w:tcPr>
            <w:tcW w:w="2336" w:type="dxa"/>
          </w:tcPr>
          <w:p w:rsidR="009E55AB" w:rsidRDefault="009E55AB">
            <w:pPr>
              <w:rPr>
                <w:rFonts w:ascii="Times New Roman" w:hAnsi="Times New Roman" w:cs="Times New Roman"/>
                <w:sz w:val="28"/>
                <w:szCs w:val="28"/>
              </w:rPr>
            </w:pPr>
            <w:proofErr w:type="spellStart"/>
            <w:r>
              <w:rPr>
                <w:rFonts w:ascii="Times New Roman" w:hAnsi="Times New Roman" w:cs="Times New Roman"/>
                <w:sz w:val="28"/>
                <w:szCs w:val="28"/>
              </w:rPr>
              <w:t>Общекукльтурное</w:t>
            </w:r>
            <w:proofErr w:type="spellEnd"/>
          </w:p>
        </w:tc>
        <w:tc>
          <w:tcPr>
            <w:tcW w:w="2336" w:type="dxa"/>
          </w:tcPr>
          <w:p w:rsidR="009E55AB" w:rsidRDefault="009E55AB">
            <w:pPr>
              <w:rPr>
                <w:rFonts w:ascii="Times New Roman" w:hAnsi="Times New Roman" w:cs="Times New Roman"/>
                <w:sz w:val="28"/>
                <w:szCs w:val="28"/>
              </w:rPr>
            </w:pPr>
            <w:r>
              <w:rPr>
                <w:rFonts w:ascii="Times New Roman" w:hAnsi="Times New Roman" w:cs="Times New Roman"/>
                <w:sz w:val="28"/>
                <w:szCs w:val="28"/>
              </w:rPr>
              <w:t>Художественно-эстетическое , духовно-нравственное</w:t>
            </w:r>
          </w:p>
        </w:tc>
        <w:tc>
          <w:tcPr>
            <w:tcW w:w="2336" w:type="dxa"/>
          </w:tcPr>
          <w:p w:rsidR="009E55AB" w:rsidRPr="009E55AB" w:rsidRDefault="009E55AB">
            <w:pPr>
              <w:rPr>
                <w:rFonts w:ascii="Times New Roman" w:hAnsi="Times New Roman" w:cs="Times New Roman"/>
                <w:sz w:val="28"/>
                <w:szCs w:val="28"/>
              </w:rPr>
            </w:pPr>
            <w:r w:rsidRPr="009E55AB">
              <w:rPr>
                <w:rFonts w:ascii="Times New Roman" w:hAnsi="Times New Roman" w:cs="Times New Roman"/>
                <w:sz w:val="28"/>
                <w:szCs w:val="28"/>
              </w:rPr>
              <w:t>Досугово- развлекательная деятельность (досуговое общение); проблемноценностное общение, художественное творчество</w:t>
            </w:r>
          </w:p>
        </w:tc>
        <w:tc>
          <w:tcPr>
            <w:tcW w:w="2337" w:type="dxa"/>
          </w:tcPr>
          <w:p w:rsidR="009E55AB" w:rsidRPr="009B0ED4" w:rsidRDefault="009B0ED4">
            <w:pPr>
              <w:rPr>
                <w:rFonts w:ascii="Times New Roman" w:hAnsi="Times New Roman" w:cs="Times New Roman"/>
                <w:sz w:val="28"/>
                <w:szCs w:val="28"/>
              </w:rPr>
            </w:pPr>
            <w:r w:rsidRPr="009B0ED4">
              <w:rPr>
                <w:rFonts w:ascii="Times New Roman" w:hAnsi="Times New Roman" w:cs="Times New Roman"/>
                <w:sz w:val="28"/>
                <w:szCs w:val="28"/>
              </w:rPr>
              <w:t>Экскурсии, классные часы, спектакли, выставки, социальные проекты, учебные проекты</w:t>
            </w:r>
          </w:p>
        </w:tc>
      </w:tr>
    </w:tbl>
    <w:p w:rsidR="00DE66FD" w:rsidRDefault="00DE66FD">
      <w:pPr>
        <w:rPr>
          <w:rFonts w:ascii="Times New Roman" w:hAnsi="Times New Roman" w:cs="Times New Roman"/>
          <w:sz w:val="28"/>
          <w:szCs w:val="28"/>
        </w:rPr>
      </w:pPr>
    </w:p>
    <w:p w:rsidR="00DE66FD" w:rsidRDefault="00DE66FD">
      <w:pPr>
        <w:rPr>
          <w:rFonts w:ascii="Times New Roman" w:hAnsi="Times New Roman" w:cs="Times New Roman"/>
          <w:sz w:val="28"/>
          <w:szCs w:val="28"/>
        </w:rPr>
      </w:pPr>
    </w:p>
    <w:p w:rsidR="007F1CEF" w:rsidRPr="007F1CEF" w:rsidRDefault="008951CD" w:rsidP="007F1CEF">
      <w:pPr>
        <w:jc w:val="center"/>
        <w:rPr>
          <w:rFonts w:ascii="Times New Roman" w:hAnsi="Times New Roman" w:cs="Times New Roman"/>
          <w:b/>
          <w:sz w:val="28"/>
          <w:szCs w:val="28"/>
        </w:rPr>
      </w:pPr>
      <w:r w:rsidRPr="007F1CEF">
        <w:rPr>
          <w:rFonts w:ascii="Times New Roman" w:hAnsi="Times New Roman" w:cs="Times New Roman"/>
          <w:b/>
          <w:sz w:val="28"/>
          <w:szCs w:val="28"/>
        </w:rPr>
        <w:t>Режим организации внеурочной деятельности</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Внеурочная деятельность организуется по выбору обучающихся и их родителей во внеурочное время. Между уроками и занятиями внеурочной деятельности организуется перерыв не менее 10 минут. Продолжительность занятий внеурочной деятельности составляет </w:t>
      </w:r>
      <w:proofErr w:type="gramStart"/>
      <w:r w:rsidRPr="00463608">
        <w:rPr>
          <w:rFonts w:ascii="Times New Roman" w:hAnsi="Times New Roman" w:cs="Times New Roman"/>
          <w:sz w:val="28"/>
          <w:szCs w:val="28"/>
        </w:rPr>
        <w:t xml:space="preserve">в </w:t>
      </w:r>
      <w:proofErr w:type="spellStart"/>
      <w:r w:rsidRPr="00463608">
        <w:rPr>
          <w:rFonts w:ascii="Times New Roman" w:hAnsi="Times New Roman" w:cs="Times New Roman"/>
          <w:sz w:val="28"/>
          <w:szCs w:val="28"/>
        </w:rPr>
        <w:t>в</w:t>
      </w:r>
      <w:proofErr w:type="spellEnd"/>
      <w:proofErr w:type="gramEnd"/>
      <w:r w:rsidRPr="00463608">
        <w:rPr>
          <w:rFonts w:ascii="Times New Roman" w:hAnsi="Times New Roman" w:cs="Times New Roman"/>
          <w:sz w:val="28"/>
          <w:szCs w:val="28"/>
        </w:rPr>
        <w:t xml:space="preserve"> 10-11-х классах – 25 минут. При проведении двух и более занятий подряд установлен перерыв длительностью 10 минут для отдыха детей и проветривания помещений. Количество используемых часов не более 10 на каждый класс в неделю. Для недопущения перегрузки обучающихся образовательная нагрузка, реализуемая через внеурочную деятельность, переносится на периоды каникул. Внеурочная деятельность в каникулярное время может реализовываться в рамках тематических программ (лагерь с дневным пребыванием на базе СОШ, в походах, поездках и т. д.). Определено </w:t>
      </w:r>
      <w:r w:rsidRPr="00463608">
        <w:rPr>
          <w:rFonts w:ascii="Times New Roman" w:hAnsi="Times New Roman" w:cs="Times New Roman"/>
          <w:sz w:val="28"/>
          <w:szCs w:val="28"/>
        </w:rPr>
        <w:lastRenderedPageBreak/>
        <w:t xml:space="preserve">максимально допустимое количество часов внеурочной деятельности в зависимости от уровня общего образования: до 1320 часов за четыре года обучения на уровне начального общего образования; до 1750 часов за пять лет обучения на уровне основного общего образования; до 700 часов за два года обучения на уровне среднего общего образования. Объем часов внеурочной деятельности определяется образовательной программой, которая утверждается образовательной организацией с учетом запросов семей, интересов обучающихся и возможностей общеобразовательной организации. Внеурочные занятия направляют свою деятельность на каждого ученика, чтобы он мог ощутить свою уникальность и востребованность. 6 Условия реализации : Кадровые условия В реализации программы участвуют: - учащиеся 10-11 классов; - администрация школы (директор, заместитель директора по УР и ВР) -педагоги, реализующие программу (учителя предметники старших классов, классные руководители); -педагоги дополнительного образования; -родители обучающихся (целью сотрудничества учителей и родителей является создание неформальной дружеской атмосферы жизнедеятельности школьников, осуществление эффективной связи школы и семьи в воспитании и образовании детей разного возраста). Занятия проводят классные руководители, учителя-предметники. Координирующую роль в организации внеурочной деятельности выполняет классный руководитель, который взаимодействует с педагогическими работниками, организует систему отношений через разнообразные формы воспитательной деятельности. Материально-техническое обеспечение </w:t>
      </w:r>
      <w:proofErr w:type="gramStart"/>
      <w:r w:rsidRPr="00463608">
        <w:rPr>
          <w:rFonts w:ascii="Times New Roman" w:hAnsi="Times New Roman" w:cs="Times New Roman"/>
          <w:sz w:val="28"/>
          <w:szCs w:val="28"/>
        </w:rPr>
        <w:t>Для</w:t>
      </w:r>
      <w:proofErr w:type="gramEnd"/>
      <w:r w:rsidRPr="00463608">
        <w:rPr>
          <w:rFonts w:ascii="Times New Roman" w:hAnsi="Times New Roman" w:cs="Times New Roman"/>
          <w:sz w:val="28"/>
          <w:szCs w:val="28"/>
        </w:rPr>
        <w:t xml:space="preserve"> организации внеурочной деятельности школа располагает: – наборами иллюстраций по каждому направлению внеурочной детальности, настольными играми, художественной литературой; – спортивным залом со спортивным инвентарем; – актовым залом, музыкальной техникой, библиотекой, спортивной площадкой; – кабинетом, оборудованным компьютерной техникой, подключенной к локальной сети Интернет. В кабинетах имеются проектор, интерактивные доски и компьютеры с выходом в интернет. Методическое обеспечение деятельности. Научно-методическое обеспечение организует администрация школы, педагоги. Научно- методическое обеспечение включает в себя в методические рекомендации, научнометодическую литературу, разработки, сценарии, планы работ по внеклассной работе педагогов и воспитателей ГПД. Планируемые результаты Личностные результаты освоения основной образовательной программы основного общего образования должны отражать: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w:t>
      </w:r>
      <w:r w:rsidRPr="00463608">
        <w:rPr>
          <w:rFonts w:ascii="Times New Roman" w:hAnsi="Times New Roman" w:cs="Times New Roman"/>
          <w:sz w:val="28"/>
          <w:szCs w:val="28"/>
        </w:rPr>
        <w:lastRenderedPageBreak/>
        <w:t>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8951CD" w:rsidRP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2) формирование ответственного отношения к учению, </w:t>
      </w:r>
      <w:proofErr w:type="gramStart"/>
      <w:r w:rsidRPr="00463608">
        <w:rPr>
          <w:rFonts w:ascii="Times New Roman" w:hAnsi="Times New Roman" w:cs="Times New Roman"/>
          <w:sz w:val="28"/>
          <w:szCs w:val="28"/>
        </w:rPr>
        <w:t>готовности и способности</w:t>
      </w:r>
      <w:proofErr w:type="gramEnd"/>
      <w:r w:rsidRPr="00463608">
        <w:rPr>
          <w:rFonts w:ascii="Times New Roman" w:hAnsi="Times New Roman" w:cs="Times New Roman"/>
          <w:sz w:val="28"/>
          <w:szCs w:val="28"/>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lastRenderedPageBreak/>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 10) осознание значения семьи в жизни человека и общества, принятие ценности семейной жизни, уважительное и заботливое отношение к членам своей семьи; 11) развитие эстетического сознания через освоение художественного наследия народов России и мира, творческой деятельности эстетического характера. </w:t>
      </w:r>
    </w:p>
    <w:p w:rsidR="00463608" w:rsidRDefault="008951CD">
      <w:pPr>
        <w:rPr>
          <w:rFonts w:ascii="Times New Roman" w:hAnsi="Times New Roman" w:cs="Times New Roman"/>
          <w:sz w:val="28"/>
          <w:szCs w:val="28"/>
        </w:rPr>
      </w:pPr>
      <w:proofErr w:type="spellStart"/>
      <w:r w:rsidRPr="00463608">
        <w:rPr>
          <w:rFonts w:ascii="Times New Roman" w:hAnsi="Times New Roman" w:cs="Times New Roman"/>
          <w:sz w:val="28"/>
          <w:szCs w:val="28"/>
        </w:rPr>
        <w:t>Метапредметные</w:t>
      </w:r>
      <w:proofErr w:type="spellEnd"/>
      <w:r w:rsidRPr="00463608">
        <w:rPr>
          <w:rFonts w:ascii="Times New Roman" w:hAnsi="Times New Roman" w:cs="Times New Roman"/>
          <w:sz w:val="28"/>
          <w:szCs w:val="28"/>
        </w:rPr>
        <w:t xml:space="preserve"> результаты освоения основной образовательной программы основного общего образования должны отражать: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4) умение оценивать правильность выполнения учебной задачи, собственные возможности её решения;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5) владение основами самоконтроля, самооценки, принятия решений и осуществления осознанного выбора в учебной и познавательной деятельности; </w:t>
      </w:r>
    </w:p>
    <w:p w:rsidR="008951CD" w:rsidRPr="00463608" w:rsidRDefault="008951CD">
      <w:pPr>
        <w:rPr>
          <w:rFonts w:ascii="Times New Roman" w:hAnsi="Times New Roman" w:cs="Times New Roman"/>
          <w:sz w:val="28"/>
          <w:szCs w:val="28"/>
        </w:rPr>
      </w:pPr>
      <w:r w:rsidRPr="00463608">
        <w:rPr>
          <w:rFonts w:ascii="Times New Roman" w:hAnsi="Times New Roman" w:cs="Times New Roman"/>
          <w:sz w:val="28"/>
          <w:szCs w:val="28"/>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7) умение создавать, применять и преобразовывать знаки и символы, модели и схемы для решения учебных и познавательных задач;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8) смысловое чтение;</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lastRenderedPageBreak/>
        <w:t xml:space="preserve"> 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11) формирование и развитие компетентности в обла</w:t>
      </w:r>
      <w:r w:rsidR="00463608">
        <w:rPr>
          <w:rFonts w:ascii="Times New Roman" w:hAnsi="Times New Roman" w:cs="Times New Roman"/>
          <w:sz w:val="28"/>
          <w:szCs w:val="28"/>
        </w:rPr>
        <w:t>сти использования информационно-</w:t>
      </w:r>
      <w:r w:rsidRPr="00463608">
        <w:rPr>
          <w:rFonts w:ascii="Times New Roman" w:hAnsi="Times New Roman" w:cs="Times New Roman"/>
          <w:sz w:val="28"/>
          <w:szCs w:val="28"/>
        </w:rPr>
        <w:t xml:space="preserve">коммуникационных технологий (далее ИКТ– компетенции);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Промежуточная аттестация Промежуточная аттестация в рамках внеурочной деятельности не проводится. Образовательные результаты внеурочной деятельности школьников могут быть трех уровней.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Первый уровень результатов – 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социального знания и повседневного опыта. Второй уровень результатов – формирование позитивных отношений школьника к 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равноправное взаимодействие школьника с другими школьниками на уровне класса, школы, то есть в защищенной, дружественной ему </w:t>
      </w:r>
      <w:proofErr w:type="spellStart"/>
      <w:r w:rsidRPr="00463608">
        <w:rPr>
          <w:rFonts w:ascii="Times New Roman" w:hAnsi="Times New Roman" w:cs="Times New Roman"/>
          <w:sz w:val="28"/>
          <w:szCs w:val="28"/>
        </w:rPr>
        <w:t>просоциальной</w:t>
      </w:r>
      <w:proofErr w:type="spellEnd"/>
      <w:r w:rsidRPr="00463608">
        <w:rPr>
          <w:rFonts w:ascii="Times New Roman" w:hAnsi="Times New Roman" w:cs="Times New Roman"/>
          <w:sz w:val="28"/>
          <w:szCs w:val="28"/>
        </w:rPr>
        <w:t xml:space="preserve"> среде. Именно в такой близкой социальной среде ребенок получает (или не получает) первое практическое подтверждение приобретенных социальных знаний, начинает их ценить (или отвергает).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Третий уровень результатов – получение школьником опыта самостоятельного социального действия. Для достижения данного уровня результатов особое значение имеет взаимодействие школьника с социальными субъектами за пределами лицея, в открытой общественной среде. Только в самостоятельном социальном действии, «действии для людей </w:t>
      </w:r>
      <w:r w:rsidRPr="00463608">
        <w:rPr>
          <w:rFonts w:ascii="Times New Roman" w:hAnsi="Times New Roman" w:cs="Times New Roman"/>
          <w:sz w:val="28"/>
          <w:szCs w:val="28"/>
        </w:rPr>
        <w:lastRenderedPageBreak/>
        <w:t xml:space="preserve">и на людях», которые вовсе не обязательно положительно настроены к действующему, молодой человек действительно становится (а не просто узнаёт о том, как стать) деятелем, гражданином, свободным человеком. Приведем лаконичную формулировку трех уровней результатов </w:t>
      </w:r>
      <w:proofErr w:type="spellStart"/>
      <w:r w:rsidRPr="00463608">
        <w:rPr>
          <w:rFonts w:ascii="Times New Roman" w:hAnsi="Times New Roman" w:cs="Times New Roman"/>
          <w:sz w:val="28"/>
          <w:szCs w:val="28"/>
        </w:rPr>
        <w:t>внеучебной</w:t>
      </w:r>
      <w:proofErr w:type="spellEnd"/>
      <w:r w:rsidRPr="00463608">
        <w:rPr>
          <w:rFonts w:ascii="Times New Roman" w:hAnsi="Times New Roman" w:cs="Times New Roman"/>
          <w:sz w:val="28"/>
          <w:szCs w:val="28"/>
        </w:rPr>
        <w:t xml:space="preserve"> деятельности школьников: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1-й уровень – школьник знает и понимает общественную жизнь;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2-й уровень – школьник ценит общественную жизнь; </w:t>
      </w:r>
    </w:p>
    <w:p w:rsidR="00463608" w:rsidRDefault="008951CD">
      <w:pPr>
        <w:rPr>
          <w:rFonts w:ascii="Times New Roman" w:hAnsi="Times New Roman" w:cs="Times New Roman"/>
          <w:sz w:val="28"/>
          <w:szCs w:val="28"/>
        </w:rPr>
      </w:pPr>
      <w:r w:rsidRPr="00463608">
        <w:rPr>
          <w:rFonts w:ascii="Times New Roman" w:hAnsi="Times New Roman" w:cs="Times New Roman"/>
          <w:sz w:val="28"/>
          <w:szCs w:val="28"/>
        </w:rPr>
        <w:t xml:space="preserve">3-й уровень – школьник самостоятельно действует в общественной жизни. Достижение всех трех уровней результатов внеурочной деятельности увеличивает вероятность появления образовательных эффектов этой деятельности (эффектов воспитания и социализации детей), в частности: - формирования коммуникативной, этической, социальной, гражданской компетентности школьников; - формирования у детей социокультурной идентичности: </w:t>
      </w:r>
      <w:proofErr w:type="spellStart"/>
      <w:r w:rsidRPr="00463608">
        <w:rPr>
          <w:rFonts w:ascii="Times New Roman" w:hAnsi="Times New Roman" w:cs="Times New Roman"/>
          <w:sz w:val="28"/>
          <w:szCs w:val="28"/>
        </w:rPr>
        <w:t>страновой</w:t>
      </w:r>
      <w:proofErr w:type="spellEnd"/>
      <w:r w:rsidRPr="00463608">
        <w:rPr>
          <w:rFonts w:ascii="Times New Roman" w:hAnsi="Times New Roman" w:cs="Times New Roman"/>
          <w:sz w:val="28"/>
          <w:szCs w:val="28"/>
        </w:rPr>
        <w:t xml:space="preserve"> (российской), этнической, культурной и др. 1.5. Обеспечение плана </w:t>
      </w:r>
    </w:p>
    <w:p w:rsidR="008951CD" w:rsidRDefault="008951CD">
      <w:pPr>
        <w:rPr>
          <w:rFonts w:ascii="Times New Roman" w:hAnsi="Times New Roman" w:cs="Times New Roman"/>
          <w:sz w:val="28"/>
          <w:szCs w:val="28"/>
        </w:rPr>
      </w:pPr>
      <w:r w:rsidRPr="00463608">
        <w:rPr>
          <w:rFonts w:ascii="Times New Roman" w:hAnsi="Times New Roman" w:cs="Times New Roman"/>
          <w:sz w:val="28"/>
          <w:szCs w:val="28"/>
        </w:rPr>
        <w:t>План внеурочной деятельност</w:t>
      </w:r>
      <w:r w:rsidR="00463608">
        <w:rPr>
          <w:rFonts w:ascii="Times New Roman" w:hAnsi="Times New Roman" w:cs="Times New Roman"/>
          <w:sz w:val="28"/>
          <w:szCs w:val="28"/>
        </w:rPr>
        <w:t>и на 20</w:t>
      </w:r>
      <w:r w:rsidRPr="00463608">
        <w:rPr>
          <w:rFonts w:ascii="Times New Roman" w:hAnsi="Times New Roman" w:cs="Times New Roman"/>
          <w:sz w:val="28"/>
          <w:szCs w:val="28"/>
        </w:rPr>
        <w:t>2</w:t>
      </w:r>
      <w:r w:rsidR="00463608">
        <w:rPr>
          <w:rFonts w:ascii="Times New Roman" w:hAnsi="Times New Roman" w:cs="Times New Roman"/>
          <w:sz w:val="28"/>
          <w:szCs w:val="28"/>
        </w:rPr>
        <w:t>3/2024</w:t>
      </w:r>
      <w:r w:rsidRPr="00463608">
        <w:rPr>
          <w:rFonts w:ascii="Times New Roman" w:hAnsi="Times New Roman" w:cs="Times New Roman"/>
          <w:sz w:val="28"/>
          <w:szCs w:val="28"/>
        </w:rPr>
        <w:t xml:space="preserve">учебный год обеспечивает выполнение гигиенических требований к режиму образовательного процесса, установленных 9 Санитарные правила СП 2.4.3648-20 «Санитарно-эпидемиологические требования к организациям воспитания и обучения, отдыха и оздоровления детей и молодежи», и предусматривает организацию внеурочной деятельности в 1-11 классах, реализующих федеральные государственные образовательные стандарты общего образования. Общеобразовательная организация укомплектована педагогическими кадрами и обладает материально-технической базой для осуществления обучения согласно данному плану внеурочной деятельности. Программы внеурочной деятельности реализуются в соответствии с запросом обучающихся, их родителей (законных представителей). Занятия внеурочной деятельности осуществляются при наличии рабочих программ, утвержденных на методических объединениях школы. </w:t>
      </w:r>
    </w:p>
    <w:p w:rsidR="006B4FB4" w:rsidRPr="00463608" w:rsidRDefault="006B4FB4">
      <w:pPr>
        <w:rPr>
          <w:rFonts w:ascii="Times New Roman" w:hAnsi="Times New Roman" w:cs="Times New Roman"/>
          <w:sz w:val="28"/>
          <w:szCs w:val="28"/>
        </w:rPr>
      </w:pPr>
    </w:p>
    <w:p w:rsidR="00294B83" w:rsidRDefault="008951CD" w:rsidP="00294B83">
      <w:pPr>
        <w:jc w:val="center"/>
        <w:rPr>
          <w:rFonts w:ascii="Times New Roman" w:hAnsi="Times New Roman" w:cs="Times New Roman"/>
          <w:sz w:val="28"/>
          <w:szCs w:val="28"/>
        </w:rPr>
      </w:pPr>
      <w:r w:rsidRPr="00463608">
        <w:rPr>
          <w:rFonts w:ascii="Times New Roman" w:hAnsi="Times New Roman" w:cs="Times New Roman"/>
          <w:sz w:val="28"/>
          <w:szCs w:val="28"/>
        </w:rPr>
        <w:t>План внеурочной деятельности основного общего образования</w:t>
      </w:r>
    </w:p>
    <w:p w:rsidR="00385827" w:rsidRPr="00463608" w:rsidRDefault="008951CD" w:rsidP="00294B83">
      <w:pPr>
        <w:jc w:val="center"/>
        <w:rPr>
          <w:rFonts w:ascii="Times New Roman" w:hAnsi="Times New Roman" w:cs="Times New Roman"/>
          <w:sz w:val="28"/>
          <w:szCs w:val="28"/>
        </w:rPr>
      </w:pPr>
      <w:r w:rsidRPr="00463608">
        <w:rPr>
          <w:rFonts w:ascii="Times New Roman" w:hAnsi="Times New Roman" w:cs="Times New Roman"/>
          <w:sz w:val="28"/>
          <w:szCs w:val="28"/>
        </w:rPr>
        <w:t>(10-11 классы) по МБОУ «</w:t>
      </w:r>
      <w:proofErr w:type="spellStart"/>
      <w:r w:rsidR="00463608">
        <w:rPr>
          <w:rFonts w:ascii="Times New Roman" w:hAnsi="Times New Roman" w:cs="Times New Roman"/>
          <w:sz w:val="28"/>
          <w:szCs w:val="28"/>
        </w:rPr>
        <w:t>Большекукморская</w:t>
      </w:r>
      <w:proofErr w:type="spellEnd"/>
      <w:r w:rsidR="00463608">
        <w:rPr>
          <w:rFonts w:ascii="Times New Roman" w:hAnsi="Times New Roman" w:cs="Times New Roman"/>
          <w:sz w:val="28"/>
          <w:szCs w:val="28"/>
        </w:rPr>
        <w:t xml:space="preserve"> средняя школа им </w:t>
      </w:r>
      <w:proofErr w:type="spellStart"/>
      <w:r w:rsidR="00463608">
        <w:rPr>
          <w:rFonts w:ascii="Times New Roman" w:hAnsi="Times New Roman" w:cs="Times New Roman"/>
          <w:sz w:val="28"/>
          <w:szCs w:val="28"/>
        </w:rPr>
        <w:t>М.М.Мансурова</w:t>
      </w:r>
      <w:proofErr w:type="spellEnd"/>
      <w:r w:rsidR="00463608">
        <w:rPr>
          <w:rFonts w:ascii="Times New Roman" w:hAnsi="Times New Roman" w:cs="Times New Roman"/>
          <w:sz w:val="28"/>
          <w:szCs w:val="28"/>
        </w:rPr>
        <w:t>»</w:t>
      </w:r>
    </w:p>
    <w:tbl>
      <w:tblPr>
        <w:tblStyle w:val="a3"/>
        <w:tblW w:w="0" w:type="auto"/>
        <w:tblLook w:val="04A0" w:firstRow="1" w:lastRow="0" w:firstColumn="1" w:lastColumn="0" w:noHBand="0" w:noVBand="1"/>
      </w:tblPr>
      <w:tblGrid>
        <w:gridCol w:w="3056"/>
        <w:gridCol w:w="2262"/>
        <w:gridCol w:w="2013"/>
        <w:gridCol w:w="2014"/>
      </w:tblGrid>
      <w:tr w:rsidR="00385827" w:rsidTr="00294B83">
        <w:tc>
          <w:tcPr>
            <w:tcW w:w="3056" w:type="dxa"/>
          </w:tcPr>
          <w:p w:rsidR="00385827" w:rsidRDefault="00385827" w:rsidP="008951CD">
            <w:pPr>
              <w:jc w:val="center"/>
              <w:rPr>
                <w:rFonts w:ascii="Times New Roman" w:hAnsi="Times New Roman" w:cs="Times New Roman"/>
                <w:sz w:val="28"/>
                <w:szCs w:val="28"/>
              </w:rPr>
            </w:pPr>
            <w:r>
              <w:rPr>
                <w:rFonts w:ascii="Times New Roman" w:hAnsi="Times New Roman" w:cs="Times New Roman"/>
                <w:sz w:val="28"/>
                <w:szCs w:val="28"/>
              </w:rPr>
              <w:t xml:space="preserve">Направление </w:t>
            </w:r>
          </w:p>
        </w:tc>
        <w:tc>
          <w:tcPr>
            <w:tcW w:w="2262" w:type="dxa"/>
          </w:tcPr>
          <w:p w:rsidR="00385827" w:rsidRDefault="00385827" w:rsidP="008951CD">
            <w:pPr>
              <w:jc w:val="center"/>
              <w:rPr>
                <w:rFonts w:ascii="Times New Roman" w:hAnsi="Times New Roman" w:cs="Times New Roman"/>
                <w:sz w:val="28"/>
                <w:szCs w:val="28"/>
              </w:rPr>
            </w:pPr>
            <w:r>
              <w:rPr>
                <w:rFonts w:ascii="Times New Roman" w:hAnsi="Times New Roman" w:cs="Times New Roman"/>
                <w:sz w:val="28"/>
                <w:szCs w:val="28"/>
              </w:rPr>
              <w:t>Наименование занятия</w:t>
            </w:r>
          </w:p>
        </w:tc>
        <w:tc>
          <w:tcPr>
            <w:tcW w:w="2013" w:type="dxa"/>
          </w:tcPr>
          <w:p w:rsidR="00385827" w:rsidRDefault="00385827" w:rsidP="008951CD">
            <w:pPr>
              <w:jc w:val="center"/>
              <w:rPr>
                <w:rFonts w:ascii="Times New Roman" w:hAnsi="Times New Roman" w:cs="Times New Roman"/>
                <w:sz w:val="28"/>
                <w:szCs w:val="28"/>
              </w:rPr>
            </w:pPr>
            <w:r>
              <w:rPr>
                <w:rFonts w:ascii="Times New Roman" w:hAnsi="Times New Roman" w:cs="Times New Roman"/>
                <w:sz w:val="28"/>
                <w:szCs w:val="28"/>
              </w:rPr>
              <w:t>10</w:t>
            </w:r>
          </w:p>
        </w:tc>
        <w:tc>
          <w:tcPr>
            <w:tcW w:w="2014" w:type="dxa"/>
          </w:tcPr>
          <w:p w:rsidR="00385827" w:rsidRDefault="00385827" w:rsidP="008951CD">
            <w:pPr>
              <w:jc w:val="center"/>
              <w:rPr>
                <w:rFonts w:ascii="Times New Roman" w:hAnsi="Times New Roman" w:cs="Times New Roman"/>
                <w:sz w:val="28"/>
                <w:szCs w:val="28"/>
              </w:rPr>
            </w:pPr>
            <w:r>
              <w:rPr>
                <w:rFonts w:ascii="Times New Roman" w:hAnsi="Times New Roman" w:cs="Times New Roman"/>
                <w:sz w:val="28"/>
                <w:szCs w:val="28"/>
              </w:rPr>
              <w:t>11</w:t>
            </w:r>
          </w:p>
        </w:tc>
      </w:tr>
      <w:tr w:rsidR="00294B83" w:rsidTr="00294B83">
        <w:tc>
          <w:tcPr>
            <w:tcW w:w="3056" w:type="dxa"/>
            <w:vMerge w:val="restart"/>
          </w:tcPr>
          <w:p w:rsidR="00294B83" w:rsidRDefault="00294B83" w:rsidP="008951CD">
            <w:pPr>
              <w:jc w:val="center"/>
              <w:rPr>
                <w:rFonts w:ascii="Times New Roman" w:hAnsi="Times New Roman" w:cs="Times New Roman"/>
                <w:sz w:val="28"/>
                <w:szCs w:val="28"/>
              </w:rPr>
            </w:pPr>
            <w:r>
              <w:rPr>
                <w:rFonts w:ascii="Times New Roman" w:hAnsi="Times New Roman" w:cs="Times New Roman"/>
                <w:sz w:val="28"/>
                <w:szCs w:val="28"/>
              </w:rPr>
              <w:t xml:space="preserve">Социальное </w:t>
            </w:r>
          </w:p>
        </w:tc>
        <w:tc>
          <w:tcPr>
            <w:tcW w:w="2262" w:type="dxa"/>
          </w:tcPr>
          <w:p w:rsidR="00294B83" w:rsidRDefault="00294B83" w:rsidP="008951CD">
            <w:pPr>
              <w:jc w:val="center"/>
              <w:rPr>
                <w:rFonts w:ascii="Times New Roman" w:hAnsi="Times New Roman" w:cs="Times New Roman"/>
                <w:sz w:val="28"/>
                <w:szCs w:val="28"/>
              </w:rPr>
            </w:pPr>
            <w:r>
              <w:rPr>
                <w:rFonts w:ascii="Times New Roman" w:hAnsi="Times New Roman" w:cs="Times New Roman"/>
                <w:sz w:val="28"/>
                <w:szCs w:val="28"/>
              </w:rPr>
              <w:t>Разговоры о важном</w:t>
            </w:r>
          </w:p>
        </w:tc>
        <w:tc>
          <w:tcPr>
            <w:tcW w:w="2013" w:type="dxa"/>
          </w:tcPr>
          <w:p w:rsidR="00294B83"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c>
          <w:tcPr>
            <w:tcW w:w="2014" w:type="dxa"/>
          </w:tcPr>
          <w:p w:rsidR="00294B83"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r>
      <w:tr w:rsidR="00294B83" w:rsidTr="00294B83">
        <w:tc>
          <w:tcPr>
            <w:tcW w:w="3056" w:type="dxa"/>
            <w:vMerge/>
          </w:tcPr>
          <w:p w:rsidR="00294B83" w:rsidRDefault="00294B83" w:rsidP="008951CD">
            <w:pPr>
              <w:jc w:val="center"/>
              <w:rPr>
                <w:rFonts w:ascii="Times New Roman" w:hAnsi="Times New Roman" w:cs="Times New Roman"/>
                <w:sz w:val="28"/>
                <w:szCs w:val="28"/>
              </w:rPr>
            </w:pPr>
          </w:p>
        </w:tc>
        <w:tc>
          <w:tcPr>
            <w:tcW w:w="2262" w:type="dxa"/>
          </w:tcPr>
          <w:p w:rsidR="00294B83" w:rsidRDefault="00294B83" w:rsidP="008951CD">
            <w:pPr>
              <w:jc w:val="center"/>
              <w:rPr>
                <w:rFonts w:ascii="Times New Roman" w:hAnsi="Times New Roman" w:cs="Times New Roman"/>
                <w:sz w:val="28"/>
                <w:szCs w:val="28"/>
              </w:rPr>
            </w:pPr>
            <w:r>
              <w:rPr>
                <w:rFonts w:ascii="Times New Roman" w:hAnsi="Times New Roman" w:cs="Times New Roman"/>
                <w:sz w:val="28"/>
                <w:szCs w:val="28"/>
              </w:rPr>
              <w:t>Россия мои горизонты</w:t>
            </w:r>
          </w:p>
        </w:tc>
        <w:tc>
          <w:tcPr>
            <w:tcW w:w="2013" w:type="dxa"/>
          </w:tcPr>
          <w:p w:rsidR="00294B83"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c>
          <w:tcPr>
            <w:tcW w:w="2014" w:type="dxa"/>
          </w:tcPr>
          <w:p w:rsidR="00294B83"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r>
      <w:tr w:rsidR="00385827" w:rsidTr="00294B83">
        <w:tc>
          <w:tcPr>
            <w:tcW w:w="3056" w:type="dxa"/>
          </w:tcPr>
          <w:p w:rsidR="00385827" w:rsidRDefault="00385827" w:rsidP="008951CD">
            <w:pPr>
              <w:jc w:val="center"/>
              <w:rPr>
                <w:rFonts w:ascii="Times New Roman" w:hAnsi="Times New Roman" w:cs="Times New Roman"/>
                <w:sz w:val="28"/>
                <w:szCs w:val="28"/>
              </w:rPr>
            </w:pPr>
            <w:r>
              <w:rPr>
                <w:rFonts w:ascii="Times New Roman" w:hAnsi="Times New Roman" w:cs="Times New Roman"/>
                <w:sz w:val="28"/>
                <w:szCs w:val="28"/>
              </w:rPr>
              <w:lastRenderedPageBreak/>
              <w:t>Духовно-нравственное</w:t>
            </w:r>
          </w:p>
        </w:tc>
        <w:tc>
          <w:tcPr>
            <w:tcW w:w="2262" w:type="dxa"/>
          </w:tcPr>
          <w:p w:rsidR="00385827" w:rsidRDefault="00385827" w:rsidP="008951CD">
            <w:pPr>
              <w:jc w:val="center"/>
              <w:rPr>
                <w:rFonts w:ascii="Times New Roman" w:hAnsi="Times New Roman" w:cs="Times New Roman"/>
                <w:sz w:val="28"/>
                <w:szCs w:val="28"/>
              </w:rPr>
            </w:pPr>
            <w:r>
              <w:rPr>
                <w:rFonts w:ascii="Times New Roman" w:hAnsi="Times New Roman" w:cs="Times New Roman"/>
                <w:sz w:val="28"/>
                <w:szCs w:val="28"/>
              </w:rPr>
              <w:t>Я-гражданин</w:t>
            </w:r>
          </w:p>
        </w:tc>
        <w:tc>
          <w:tcPr>
            <w:tcW w:w="2013"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c>
          <w:tcPr>
            <w:tcW w:w="2014"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r>
      <w:tr w:rsidR="00385827" w:rsidTr="00294B83">
        <w:tc>
          <w:tcPr>
            <w:tcW w:w="3056" w:type="dxa"/>
          </w:tcPr>
          <w:p w:rsidR="00385827" w:rsidRDefault="00385827" w:rsidP="008951CD">
            <w:pPr>
              <w:jc w:val="center"/>
              <w:rPr>
                <w:rFonts w:ascii="Times New Roman" w:hAnsi="Times New Roman" w:cs="Times New Roman"/>
                <w:sz w:val="28"/>
                <w:szCs w:val="28"/>
              </w:rPr>
            </w:pPr>
            <w:r>
              <w:rPr>
                <w:rFonts w:ascii="Times New Roman" w:hAnsi="Times New Roman" w:cs="Times New Roman"/>
                <w:sz w:val="28"/>
                <w:szCs w:val="28"/>
              </w:rPr>
              <w:t xml:space="preserve">Спортивно-оздоровительное </w:t>
            </w:r>
          </w:p>
        </w:tc>
        <w:tc>
          <w:tcPr>
            <w:tcW w:w="2262"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Играй красиво</w:t>
            </w:r>
          </w:p>
        </w:tc>
        <w:tc>
          <w:tcPr>
            <w:tcW w:w="2013"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c>
          <w:tcPr>
            <w:tcW w:w="2014"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r>
      <w:tr w:rsidR="00385827" w:rsidTr="00294B83">
        <w:tc>
          <w:tcPr>
            <w:tcW w:w="3056" w:type="dxa"/>
          </w:tcPr>
          <w:p w:rsidR="00385827" w:rsidRDefault="00385827" w:rsidP="008951CD">
            <w:pPr>
              <w:jc w:val="center"/>
              <w:rPr>
                <w:rFonts w:ascii="Times New Roman" w:hAnsi="Times New Roman" w:cs="Times New Roman"/>
                <w:sz w:val="28"/>
                <w:szCs w:val="28"/>
              </w:rPr>
            </w:pPr>
            <w:proofErr w:type="spellStart"/>
            <w:r>
              <w:rPr>
                <w:rFonts w:ascii="Times New Roman" w:hAnsi="Times New Roman" w:cs="Times New Roman"/>
                <w:sz w:val="28"/>
                <w:szCs w:val="28"/>
              </w:rPr>
              <w:t>Общеинтеллектуальное</w:t>
            </w:r>
            <w:proofErr w:type="spellEnd"/>
            <w:r>
              <w:rPr>
                <w:rFonts w:ascii="Times New Roman" w:hAnsi="Times New Roman" w:cs="Times New Roman"/>
                <w:sz w:val="28"/>
                <w:szCs w:val="28"/>
              </w:rPr>
              <w:t xml:space="preserve"> </w:t>
            </w:r>
          </w:p>
        </w:tc>
        <w:tc>
          <w:tcPr>
            <w:tcW w:w="2262"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Финансовая грамотность</w:t>
            </w:r>
          </w:p>
        </w:tc>
        <w:tc>
          <w:tcPr>
            <w:tcW w:w="2013"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c>
          <w:tcPr>
            <w:tcW w:w="2014"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r>
      <w:tr w:rsidR="00385827" w:rsidTr="00294B83">
        <w:tc>
          <w:tcPr>
            <w:tcW w:w="3056" w:type="dxa"/>
          </w:tcPr>
          <w:p w:rsidR="00385827" w:rsidRDefault="00385827" w:rsidP="008951CD">
            <w:pPr>
              <w:jc w:val="center"/>
              <w:rPr>
                <w:rFonts w:ascii="Times New Roman" w:hAnsi="Times New Roman" w:cs="Times New Roman"/>
                <w:sz w:val="28"/>
                <w:szCs w:val="28"/>
              </w:rPr>
            </w:pPr>
            <w:r>
              <w:rPr>
                <w:rFonts w:ascii="Times New Roman" w:hAnsi="Times New Roman" w:cs="Times New Roman"/>
                <w:sz w:val="28"/>
                <w:szCs w:val="28"/>
              </w:rPr>
              <w:t xml:space="preserve">Общекультурное </w:t>
            </w:r>
          </w:p>
        </w:tc>
        <w:tc>
          <w:tcPr>
            <w:tcW w:w="2262" w:type="dxa"/>
          </w:tcPr>
          <w:p w:rsidR="00385827" w:rsidRDefault="00294B83" w:rsidP="00294B83">
            <w:pPr>
              <w:rPr>
                <w:rFonts w:ascii="Times New Roman" w:hAnsi="Times New Roman" w:cs="Times New Roman"/>
                <w:sz w:val="28"/>
                <w:szCs w:val="28"/>
              </w:rPr>
            </w:pPr>
            <w:r>
              <w:rPr>
                <w:rFonts w:ascii="Times New Roman" w:hAnsi="Times New Roman" w:cs="Times New Roman"/>
                <w:sz w:val="28"/>
                <w:szCs w:val="28"/>
              </w:rPr>
              <w:t>В мире культуры</w:t>
            </w:r>
          </w:p>
        </w:tc>
        <w:tc>
          <w:tcPr>
            <w:tcW w:w="2013"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c>
          <w:tcPr>
            <w:tcW w:w="2014" w:type="dxa"/>
          </w:tcPr>
          <w:p w:rsidR="00385827" w:rsidRDefault="00294B83" w:rsidP="008951CD">
            <w:pPr>
              <w:jc w:val="center"/>
              <w:rPr>
                <w:rFonts w:ascii="Times New Roman" w:hAnsi="Times New Roman" w:cs="Times New Roman"/>
                <w:sz w:val="28"/>
                <w:szCs w:val="28"/>
              </w:rPr>
            </w:pPr>
            <w:r>
              <w:rPr>
                <w:rFonts w:ascii="Times New Roman" w:hAnsi="Times New Roman" w:cs="Times New Roman"/>
                <w:sz w:val="28"/>
                <w:szCs w:val="28"/>
              </w:rPr>
              <w:t>1/35</w:t>
            </w:r>
          </w:p>
        </w:tc>
      </w:tr>
    </w:tbl>
    <w:p w:rsidR="008951CD" w:rsidRPr="00463608" w:rsidRDefault="008951CD" w:rsidP="008951CD">
      <w:pPr>
        <w:jc w:val="center"/>
        <w:rPr>
          <w:rFonts w:ascii="Times New Roman" w:hAnsi="Times New Roman" w:cs="Times New Roman"/>
          <w:sz w:val="28"/>
          <w:szCs w:val="28"/>
        </w:rPr>
      </w:pPr>
    </w:p>
    <w:p w:rsidR="00463608" w:rsidRPr="00463608" w:rsidRDefault="00463608" w:rsidP="008951CD">
      <w:pPr>
        <w:jc w:val="center"/>
        <w:rPr>
          <w:rFonts w:ascii="Times New Roman" w:hAnsi="Times New Roman" w:cs="Times New Roman"/>
          <w:sz w:val="28"/>
          <w:szCs w:val="28"/>
        </w:rPr>
      </w:pPr>
    </w:p>
    <w:sectPr w:rsidR="00463608" w:rsidRPr="004636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C6E"/>
    <w:rsid w:val="000D1445"/>
    <w:rsid w:val="00143AAA"/>
    <w:rsid w:val="001727D6"/>
    <w:rsid w:val="00294B83"/>
    <w:rsid w:val="00307F4F"/>
    <w:rsid w:val="00385827"/>
    <w:rsid w:val="00463608"/>
    <w:rsid w:val="005201BE"/>
    <w:rsid w:val="006B4FB4"/>
    <w:rsid w:val="006C2B3F"/>
    <w:rsid w:val="006F22E1"/>
    <w:rsid w:val="007F1CEF"/>
    <w:rsid w:val="008951CD"/>
    <w:rsid w:val="009B0ED4"/>
    <w:rsid w:val="009B5FC0"/>
    <w:rsid w:val="009E55AB"/>
    <w:rsid w:val="00BD060F"/>
    <w:rsid w:val="00D00449"/>
    <w:rsid w:val="00DA2C6E"/>
    <w:rsid w:val="00DE66FD"/>
    <w:rsid w:val="00ED2FA6"/>
    <w:rsid w:val="00FA0052"/>
    <w:rsid w:val="00FD4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D7D56"/>
  <w15:chartTrackingRefBased/>
  <w15:docId w15:val="{9798CC97-8537-40C9-9DB9-C43CAD5C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85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13</Pages>
  <Words>3417</Words>
  <Characters>19480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Чулпан Рафаилевна</dc:creator>
  <cp:keywords/>
  <dc:description/>
  <cp:lastModifiedBy>Чулпан Рафаилевна</cp:lastModifiedBy>
  <cp:revision>21</cp:revision>
  <dcterms:created xsi:type="dcterms:W3CDTF">2024-03-21T09:27:00Z</dcterms:created>
  <dcterms:modified xsi:type="dcterms:W3CDTF">2024-03-21T10:48:00Z</dcterms:modified>
</cp:coreProperties>
</file>